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295D5" w14:textId="5FA738DB" w:rsidR="00866CB4" w:rsidRDefault="00866CB4" w:rsidP="00C43200">
      <w:pPr>
        <w:jc w:val="center"/>
        <w:outlineLvl w:val="0"/>
        <w:rPr>
          <w:rFonts w:eastAsia="Times New Roman"/>
          <w:bCs/>
          <w:sz w:val="36"/>
          <w:szCs w:val="36"/>
        </w:rPr>
      </w:pPr>
      <w:r w:rsidRPr="00866CB4">
        <w:rPr>
          <w:rFonts w:eastAsia="Times New Roman"/>
          <w:bCs/>
          <w:sz w:val="36"/>
          <w:szCs w:val="36"/>
        </w:rPr>
        <w:t>Syllabus for BUS</w:t>
      </w:r>
      <w:r w:rsidR="00403378">
        <w:rPr>
          <w:rFonts w:eastAsia="Times New Roman"/>
          <w:bCs/>
          <w:sz w:val="36"/>
          <w:szCs w:val="36"/>
        </w:rPr>
        <w:t>-</w:t>
      </w:r>
      <w:r w:rsidR="00AF744D">
        <w:rPr>
          <w:rFonts w:eastAsia="Times New Roman"/>
          <w:bCs/>
          <w:sz w:val="36"/>
          <w:szCs w:val="36"/>
        </w:rPr>
        <w:t>150</w:t>
      </w:r>
      <w:r w:rsidR="0003452F">
        <w:rPr>
          <w:rFonts w:eastAsia="Times New Roman"/>
          <w:bCs/>
          <w:sz w:val="36"/>
          <w:szCs w:val="36"/>
        </w:rPr>
        <w:t xml:space="preserve">, </w:t>
      </w:r>
      <w:r w:rsidR="006900CB">
        <w:rPr>
          <w:rFonts w:eastAsia="Times New Roman"/>
          <w:bCs/>
          <w:sz w:val="36"/>
          <w:szCs w:val="36"/>
        </w:rPr>
        <w:t>Business Computer Applications (3 cr.)</w:t>
      </w:r>
      <w:r w:rsidR="0003452F">
        <w:rPr>
          <w:rFonts w:eastAsia="Times New Roman"/>
          <w:bCs/>
          <w:sz w:val="36"/>
          <w:szCs w:val="36"/>
        </w:rPr>
        <w:t xml:space="preserve"> </w:t>
      </w:r>
    </w:p>
    <w:p w14:paraId="2B7295D6" w14:textId="77777777" w:rsidR="00866CB4" w:rsidRPr="00866CB4" w:rsidRDefault="0003452F" w:rsidP="00866CB4">
      <w:pPr>
        <w:pStyle w:val="H1"/>
      </w:pPr>
      <w:r>
        <w:t>General Course</w:t>
      </w:r>
      <w:r w:rsidR="00866CB4">
        <w:t xml:space="preserve"> Information</w:t>
      </w:r>
    </w:p>
    <w:p w14:paraId="2B7295D7" w14:textId="72EC7DCA" w:rsidR="006900CB" w:rsidRDefault="006900CB" w:rsidP="006900CB">
      <w:pPr>
        <w:tabs>
          <w:tab w:val="left" w:pos="2340"/>
          <w:tab w:val="right" w:pos="9360"/>
        </w:tabs>
      </w:pPr>
      <w:r w:rsidRPr="00BF792D">
        <w:rPr>
          <w:b/>
        </w:rPr>
        <w:t>Semester</w:t>
      </w:r>
      <w:r>
        <w:t xml:space="preserve">: </w:t>
      </w:r>
      <w:r w:rsidR="005A5C43">
        <w:t>Spring 2016</w:t>
      </w:r>
    </w:p>
    <w:p w14:paraId="2B7295D8" w14:textId="77777777" w:rsidR="006900CB" w:rsidRDefault="006900CB" w:rsidP="006900CB">
      <w:pPr>
        <w:tabs>
          <w:tab w:val="left" w:pos="2340"/>
          <w:tab w:val="right" w:pos="9360"/>
        </w:tabs>
      </w:pPr>
      <w:r w:rsidRPr="00BF792D">
        <w:rPr>
          <w:b/>
        </w:rPr>
        <w:t>Professor</w:t>
      </w:r>
      <w:r>
        <w:t xml:space="preserve">: </w:t>
      </w:r>
      <w:r w:rsidRPr="0085406D">
        <w:t>Dr. Kirsten Mast</w:t>
      </w:r>
      <w:r>
        <w:tab/>
      </w:r>
    </w:p>
    <w:p w14:paraId="2B7295D9" w14:textId="16327861" w:rsidR="006900CB" w:rsidRPr="0085406D" w:rsidRDefault="006900CB" w:rsidP="006900CB">
      <w:pPr>
        <w:tabs>
          <w:tab w:val="left" w:pos="2340"/>
          <w:tab w:val="right" w:pos="9360"/>
        </w:tabs>
        <w:rPr>
          <w:rFonts w:eastAsia="Arial Unicode MS"/>
        </w:rPr>
      </w:pPr>
      <w:r w:rsidRPr="00BF792D">
        <w:rPr>
          <w:b/>
        </w:rPr>
        <w:t>Time &amp; Location</w:t>
      </w:r>
      <w:r>
        <w:t xml:space="preserve">: </w:t>
      </w:r>
      <w:r w:rsidR="00C43200">
        <w:rPr>
          <w:rFonts w:eastAsia="Arial Unicode MS"/>
        </w:rPr>
        <w:t>MWF</w:t>
      </w:r>
      <w:r w:rsidR="005A5C43">
        <w:rPr>
          <w:rFonts w:eastAsia="Arial Unicode MS"/>
        </w:rPr>
        <w:t>,</w:t>
      </w:r>
      <w:r w:rsidR="00C43200">
        <w:rPr>
          <w:rFonts w:eastAsia="Arial Unicode MS"/>
        </w:rPr>
        <w:t xml:space="preserve"> Covell 4</w:t>
      </w:r>
      <w:r w:rsidR="005A5C43">
        <w:rPr>
          <w:rFonts w:eastAsia="Arial Unicode MS"/>
        </w:rPr>
        <w:t>,</w:t>
      </w:r>
      <w:r>
        <w:rPr>
          <w:rFonts w:eastAsia="Arial Unicode MS"/>
        </w:rPr>
        <w:t xml:space="preserve"> </w:t>
      </w:r>
      <w:r w:rsidR="00A43160">
        <w:rPr>
          <w:rFonts w:eastAsia="Arial Unicode MS"/>
        </w:rPr>
        <w:t>9:10-10:10</w:t>
      </w:r>
    </w:p>
    <w:p w14:paraId="2B7295DA" w14:textId="77777777" w:rsidR="00866CB4" w:rsidRPr="001353EA" w:rsidRDefault="00866CB4" w:rsidP="00866CB4">
      <w:pPr>
        <w:pStyle w:val="H2"/>
      </w:pPr>
      <w:r w:rsidRPr="001353EA">
        <w:t xml:space="preserve">Course </w:t>
      </w:r>
      <w:r>
        <w:t>Description</w:t>
      </w:r>
    </w:p>
    <w:p w14:paraId="2B7295DB" w14:textId="1E274DAB" w:rsidR="00AF744D" w:rsidRDefault="00AF744D" w:rsidP="00E50472">
      <w:pPr>
        <w:pStyle w:val="Indented"/>
        <w:rPr>
          <w:szCs w:val="19"/>
        </w:rPr>
      </w:pPr>
      <w:r>
        <w:t xml:space="preserve">This course provides students an opportunity to develop a basic understanding of computing concepts and to build the skills necessary to ensure that information technology is an advantage in whatever path they choose in life.  Special attention will be devoted to </w:t>
      </w:r>
      <w:r w:rsidR="00992557">
        <w:t xml:space="preserve">design, </w:t>
      </w:r>
      <w:r>
        <w:t>problem-solving</w:t>
      </w:r>
      <w:r w:rsidR="00992557">
        <w:t>,</w:t>
      </w:r>
      <w:r>
        <w:t xml:space="preserve"> and communication skills.  All students, regardless of major are encouraged to enroll</w:t>
      </w:r>
      <w:r w:rsidR="00866CB4">
        <w:rPr>
          <w:szCs w:val="19"/>
        </w:rPr>
        <w:t>.</w:t>
      </w:r>
      <w:r w:rsidRPr="00AF744D">
        <w:t xml:space="preserve"> </w:t>
      </w:r>
      <w:r>
        <w:t>Although there are no course prerequisites, it is expected that you have some basic computer knowledge.  If you have no experience on computers, please notify the instructor so you can do some remedial exercises to catch up to your classmates.</w:t>
      </w:r>
    </w:p>
    <w:p w14:paraId="2B7295DC" w14:textId="77777777" w:rsidR="00866CB4" w:rsidRPr="001353EA" w:rsidRDefault="00866CB4" w:rsidP="00866CB4">
      <w:pPr>
        <w:pStyle w:val="H2"/>
      </w:pPr>
      <w:r>
        <w:t xml:space="preserve">Professor </w:t>
      </w:r>
      <w:r w:rsidRPr="001353EA">
        <w:t>Contact Information</w:t>
      </w:r>
    </w:p>
    <w:p w14:paraId="7DEBD986" w14:textId="77777777" w:rsidR="00D73190" w:rsidRDefault="00D73190" w:rsidP="00D73190">
      <w:pPr>
        <w:ind w:left="720"/>
      </w:pPr>
      <w:r>
        <w:rPr>
          <w:b/>
        </w:rPr>
        <w:t>E</w:t>
      </w:r>
      <w:r w:rsidRPr="00A9082E">
        <w:rPr>
          <w:b/>
        </w:rPr>
        <w:t>mail</w:t>
      </w:r>
      <w:r w:rsidRPr="001353EA">
        <w:t>:</w:t>
      </w:r>
      <w:r w:rsidRPr="001353EA">
        <w:tab/>
      </w:r>
      <w:hyperlink r:id="rId7" w:history="1">
        <w:r w:rsidRPr="00795FC7">
          <w:rPr>
            <w:rStyle w:val="Hyperlink"/>
          </w:rPr>
          <w:t>kmast@collegeofidaho.edu</w:t>
        </w:r>
      </w:hyperlink>
      <w:r>
        <w:tab/>
      </w:r>
    </w:p>
    <w:p w14:paraId="5C04D5A6" w14:textId="77777777" w:rsidR="00D73190" w:rsidRDefault="00D73190" w:rsidP="00D73190">
      <w:pPr>
        <w:ind w:left="720"/>
      </w:pPr>
      <w:r w:rsidRPr="00A9082E">
        <w:rPr>
          <w:b/>
        </w:rPr>
        <w:t>Office location</w:t>
      </w:r>
      <w:r w:rsidRPr="001353EA">
        <w:t>:</w:t>
      </w:r>
      <w:r>
        <w:t xml:space="preserve"> </w:t>
      </w:r>
      <w:r w:rsidRPr="001353EA">
        <w:t>KAIC 216</w:t>
      </w:r>
      <w:r>
        <w:t xml:space="preserve">    </w:t>
      </w:r>
    </w:p>
    <w:p w14:paraId="408537C4" w14:textId="77777777" w:rsidR="00D73190" w:rsidRPr="001353EA" w:rsidRDefault="00D73190" w:rsidP="00D73190">
      <w:pPr>
        <w:ind w:left="720"/>
      </w:pPr>
      <w:r w:rsidRPr="00A9082E">
        <w:rPr>
          <w:b/>
        </w:rPr>
        <w:t>Phone</w:t>
      </w:r>
      <w:r>
        <w:t>:  459-5824 (Office) 649-5353(Home)</w:t>
      </w:r>
    </w:p>
    <w:p w14:paraId="51B93AB6" w14:textId="60C2A0D4" w:rsidR="00D73190" w:rsidRDefault="00D73190" w:rsidP="00D73190">
      <w:pPr>
        <w:ind w:left="720"/>
      </w:pPr>
      <w:r w:rsidRPr="00A9082E">
        <w:rPr>
          <w:b/>
        </w:rPr>
        <w:t>Office Hours:</w:t>
      </w:r>
      <w:r w:rsidRPr="00B92FAE">
        <w:t xml:space="preserve"> </w:t>
      </w:r>
      <w:r>
        <w:t>Mon, Wed, Fri</w:t>
      </w:r>
      <w:r w:rsidR="005A5C43">
        <w:t xml:space="preserve"> 10:20-11:30,</w:t>
      </w:r>
      <w:r>
        <w:t xml:space="preserve"> 2:00-2:50 pm</w:t>
      </w:r>
    </w:p>
    <w:p w14:paraId="2B7295E1" w14:textId="77777777" w:rsidR="00866CB4" w:rsidRDefault="00866CB4" w:rsidP="00866CB4">
      <w:pPr>
        <w:pStyle w:val="H2"/>
      </w:pPr>
      <w:r>
        <w:t>Textbook</w:t>
      </w:r>
    </w:p>
    <w:p w14:paraId="2B7295E2" w14:textId="6A4408D9" w:rsidR="00AF744D" w:rsidRPr="00157A8B" w:rsidRDefault="00C43200" w:rsidP="00E50472">
      <w:pPr>
        <w:pStyle w:val="Indented"/>
      </w:pPr>
      <w:r w:rsidRPr="00E50472">
        <w:t xml:space="preserve">There is no required textbook for this course. </w:t>
      </w:r>
      <w:r w:rsidRPr="00587497">
        <w:t>The instructor will introduce supplemental articles and readings during the course to emphasize key poi</w:t>
      </w:r>
      <w:r w:rsidRPr="00187377">
        <w:t>nts and emerging issues. These readings are required.</w:t>
      </w:r>
      <w:r>
        <w:t xml:space="preserve">  All will be made available through </w:t>
      </w:r>
      <w:r w:rsidR="0077222F">
        <w:t>Canvas</w:t>
      </w:r>
      <w:r>
        <w:t>.</w:t>
      </w:r>
      <w:r w:rsidR="00157A8B" w:rsidRPr="00E50472">
        <w:t xml:space="preserve">  </w:t>
      </w:r>
    </w:p>
    <w:p w14:paraId="2B7295E3" w14:textId="77777777" w:rsidR="00997A86" w:rsidRPr="009011DC" w:rsidRDefault="00997A86" w:rsidP="00997A86">
      <w:pPr>
        <w:pStyle w:val="H1"/>
      </w:pPr>
      <w:r w:rsidRPr="009011DC">
        <w:t>Course Policies</w:t>
      </w:r>
    </w:p>
    <w:p w14:paraId="2B7295E4" w14:textId="77777777" w:rsidR="00997A86" w:rsidRPr="00D359FC" w:rsidRDefault="00997A86" w:rsidP="00997A86">
      <w:pPr>
        <w:rPr>
          <w:sz w:val="4"/>
          <w:szCs w:val="4"/>
        </w:rPr>
      </w:pPr>
    </w:p>
    <w:p w14:paraId="2B7295E5" w14:textId="77777777" w:rsidR="00997A86" w:rsidRDefault="00997A86" w:rsidP="00997A86">
      <w:pPr>
        <w:pStyle w:val="H2"/>
      </w:pPr>
      <w:r w:rsidRPr="001353EA">
        <w:t>Acad</w:t>
      </w:r>
      <w:r>
        <w:t>emic and Professional Integrity</w:t>
      </w:r>
    </w:p>
    <w:p w14:paraId="2B7295E6" w14:textId="77777777" w:rsidR="00997A86" w:rsidRDefault="00997A86" w:rsidP="00E50472">
      <w:pPr>
        <w:pStyle w:val="Indented"/>
      </w:pPr>
      <w:r w:rsidRPr="001353EA">
        <w:t>Integrity</w:t>
      </w:r>
      <w:r>
        <w:t xml:space="preserve"> is fundamental to business.   </w:t>
      </w:r>
      <w:r w:rsidRPr="001353EA">
        <w:t>Whether it is misstating accounting reports, or selling children’s toys with lead paint on them, shoddy and dishonest business practices always lead to problems for firms that have allowed them to occur. However, integrity is not something that you can achieve</w:t>
      </w:r>
      <w:r>
        <w:t xml:space="preserve"> and be done</w:t>
      </w:r>
      <w:r w:rsidRPr="001353EA">
        <w:t>. Rather it is an ongoing process.  To have integrity, you must live with integrity at all times.  To that end, the Business Department supports the goals of the College</w:t>
      </w:r>
      <w:r>
        <w:t xml:space="preserve"> of Idaho</w:t>
      </w:r>
      <w:r w:rsidRPr="001353EA">
        <w:t xml:space="preserve"> Honor Code, and will expect business students to live up to that code in and out of the classroom, and to live with integrity once in the business world.</w:t>
      </w:r>
    </w:p>
    <w:p w14:paraId="2B7295E8" w14:textId="77777777" w:rsidR="00C43200" w:rsidRPr="00890EFF" w:rsidRDefault="00C43200" w:rsidP="00E50472">
      <w:pPr>
        <w:pStyle w:val="Indented"/>
      </w:pPr>
      <w:r w:rsidRPr="00890EFF">
        <w:t xml:space="preserve">Cheating in all forms is unacceptable.  If you cheat in my class and are caught, you </w:t>
      </w:r>
      <w:r w:rsidRPr="00890EFF">
        <w:rPr>
          <w:b/>
          <w:u w:val="single"/>
        </w:rPr>
        <w:t>will receive an F and the incident will be reported to the Vice President for Academic Affairs</w:t>
      </w:r>
      <w:r w:rsidRPr="00890EFF">
        <w:t xml:space="preserve">.  The College’s Policy on Academic Honesty explains that “knowingly giving or receiving unauthorized aid on a piece of academic work” qualifies as cheating.  </w:t>
      </w:r>
      <w:r w:rsidRPr="00890EFF">
        <w:rPr>
          <w:u w:val="single"/>
        </w:rPr>
        <w:t>Do not share copies of your assignments or other work in this class with other students</w:t>
      </w:r>
      <w:r w:rsidRPr="00890EFF">
        <w:t xml:space="preserve">! </w:t>
      </w:r>
      <w:r>
        <w:t xml:space="preserve"> Be extremely cautious when offering to help others, as “working together” is not an acceptable excuse when two or more students end up turning in substantially similar work.</w:t>
      </w:r>
    </w:p>
    <w:p w14:paraId="2B7295EA" w14:textId="77777777" w:rsidR="00C43200" w:rsidRPr="00890EFF" w:rsidRDefault="00C43200" w:rsidP="00E50472">
      <w:pPr>
        <w:pStyle w:val="Indented"/>
      </w:pPr>
      <w:r w:rsidRPr="00890EFF">
        <w:t>Plagiarism is unethical and is not tolerated. If you use words that are not your own, you must quote them and cite your source. Failure to do so will result in enforcement of the college’s policy on academic misconduct.  This policy is detailed in College Catalog and includes the following stipulations:</w:t>
      </w:r>
    </w:p>
    <w:p w14:paraId="2B7295EB" w14:textId="77777777" w:rsidR="00C43200" w:rsidRPr="00890EFF" w:rsidRDefault="00C43200" w:rsidP="00C43200">
      <w:pPr>
        <w:numPr>
          <w:ilvl w:val="0"/>
          <w:numId w:val="7"/>
        </w:numPr>
        <w:jc w:val="both"/>
        <w:rPr>
          <w:bCs/>
          <w:sz w:val="22"/>
        </w:rPr>
      </w:pPr>
      <w:r w:rsidRPr="00890EFF">
        <w:rPr>
          <w:bCs/>
          <w:sz w:val="22"/>
        </w:rPr>
        <w:t>Plagiarism is considered a form of academic misconduct (along with cheating on assignments and exams).  Students guilty of academic misconduct will receive a failing grade for the course.</w:t>
      </w:r>
    </w:p>
    <w:p w14:paraId="2B7295EC" w14:textId="77777777" w:rsidR="00C43200" w:rsidRPr="00890EFF" w:rsidRDefault="00C43200" w:rsidP="00C43200">
      <w:pPr>
        <w:numPr>
          <w:ilvl w:val="0"/>
          <w:numId w:val="7"/>
        </w:numPr>
        <w:jc w:val="both"/>
        <w:rPr>
          <w:bCs/>
          <w:sz w:val="22"/>
        </w:rPr>
      </w:pPr>
      <w:r w:rsidRPr="00890EFF">
        <w:rPr>
          <w:bCs/>
          <w:sz w:val="22"/>
        </w:rPr>
        <w:lastRenderedPageBreak/>
        <w:t>Copies of all evidence supporting an occurrence of plagiarism (or any academic misconduct) will be forwarded by the instructor to the Vice President for Academic Affairs to be kept in the student’s permanent file.</w:t>
      </w:r>
    </w:p>
    <w:p w14:paraId="2B7295ED" w14:textId="77777777" w:rsidR="00C43200" w:rsidRPr="00556533" w:rsidRDefault="00C43200" w:rsidP="00C43200">
      <w:pPr>
        <w:numPr>
          <w:ilvl w:val="0"/>
          <w:numId w:val="7"/>
        </w:numPr>
        <w:jc w:val="both"/>
        <w:rPr>
          <w:b/>
          <w:bCs/>
          <w:sz w:val="22"/>
        </w:rPr>
      </w:pPr>
      <w:r w:rsidRPr="00890EFF">
        <w:rPr>
          <w:bCs/>
          <w:sz w:val="22"/>
        </w:rPr>
        <w:t>Students guilty of a second instance of academic misconduct during their studies at the College are subject to immediate dismissal from the College.</w:t>
      </w:r>
    </w:p>
    <w:p w14:paraId="2B7295EE" w14:textId="77777777" w:rsidR="00997A86" w:rsidRDefault="00997A86" w:rsidP="00997A86">
      <w:pPr>
        <w:pStyle w:val="H2"/>
      </w:pPr>
      <w:r>
        <w:t xml:space="preserve">Classroom </w:t>
      </w:r>
      <w:r w:rsidR="00C43200">
        <w:t xml:space="preserve">and Email </w:t>
      </w:r>
      <w:r>
        <w:t>Etiquette</w:t>
      </w:r>
    </w:p>
    <w:p w14:paraId="2B7295EF" w14:textId="77777777" w:rsidR="00C43200" w:rsidRPr="00890EFF" w:rsidRDefault="00997A86" w:rsidP="00E50472">
      <w:pPr>
        <w:pStyle w:val="Indented"/>
      </w:pPr>
      <w:r>
        <w:t xml:space="preserve"> Please turn off all noise-generating electronics before entering the classroom.  Please do not use class time to check email, chat online, browse the Internet or play games.  </w:t>
      </w:r>
      <w:r w:rsidR="00C43200">
        <w:rPr>
          <w:b/>
          <w:u w:val="single"/>
        </w:rPr>
        <w:t>If you must take a call, text or other message during class time, please quietly leave the classroom and return when you are finished.</w:t>
      </w:r>
    </w:p>
    <w:p w14:paraId="2B7295F0" w14:textId="355042E0" w:rsidR="00997A86" w:rsidRDefault="00997A86" w:rsidP="00E50472">
      <w:pPr>
        <w:pStyle w:val="Indented"/>
        <w:rPr>
          <w:b/>
        </w:rPr>
      </w:pPr>
      <w:r>
        <w:t xml:space="preserve"> If you email me, take the time to write respectfully and professionally, as if you are writing a real letter.  That means, for example, that you should address me (“Dear Professor Mast” or “Dear Dr. Mast”) use proper grammar and capitalization. If your email is not </w:t>
      </w:r>
      <w:r w:rsidR="00E6271D">
        <w:t>appropriately written</w:t>
      </w:r>
      <w:r>
        <w:t xml:space="preserve">, I will reply the first time with a request for a more formal communication.  Subsequent emails in improper form will simply be deleted.  </w:t>
      </w:r>
      <w:r w:rsidRPr="001353EA">
        <w:rPr>
          <w:b/>
        </w:rPr>
        <w:t xml:space="preserve">Also, </w:t>
      </w:r>
      <w:r>
        <w:rPr>
          <w:b/>
        </w:rPr>
        <w:t xml:space="preserve">please </w:t>
      </w:r>
      <w:r w:rsidRPr="001353EA">
        <w:rPr>
          <w:b/>
        </w:rPr>
        <w:t>include the course number the subject line of all emails.</w:t>
      </w:r>
    </w:p>
    <w:p w14:paraId="2B7295F1" w14:textId="77777777" w:rsidR="00997A86" w:rsidRDefault="00997A86" w:rsidP="00C43200">
      <w:pPr>
        <w:pStyle w:val="H2"/>
        <w:tabs>
          <w:tab w:val="left" w:pos="5748"/>
        </w:tabs>
      </w:pPr>
      <w:r>
        <w:t>Attendance Policy</w:t>
      </w:r>
      <w:r w:rsidR="00C43200">
        <w:tab/>
      </w:r>
    </w:p>
    <w:p w14:paraId="2B7295F2" w14:textId="79ED7A9C" w:rsidR="00C43200" w:rsidRPr="00890EFF" w:rsidRDefault="00997A86" w:rsidP="00E50472">
      <w:pPr>
        <w:pStyle w:val="Indented"/>
      </w:pPr>
      <w:r>
        <w:t xml:space="preserve"> </w:t>
      </w:r>
      <w:r w:rsidR="00C43200" w:rsidRPr="00890EFF">
        <w:t xml:space="preserve">Attendance will be taken every day.  Students who miss </w:t>
      </w:r>
      <w:r w:rsidR="00C43200" w:rsidRPr="00890EFF">
        <w:rPr>
          <w:u w:val="single"/>
        </w:rPr>
        <w:t>more than</w:t>
      </w:r>
      <w:r w:rsidR="00C43200" w:rsidRPr="00890EFF">
        <w:t xml:space="preserve"> three class periods over the course of the term will have their grade reduced one step (i.e. A- to B+) </w:t>
      </w:r>
      <w:r w:rsidR="00C43200" w:rsidRPr="00890EFF">
        <w:rPr>
          <w:u w:val="single"/>
        </w:rPr>
        <w:t>for each additional absence</w:t>
      </w:r>
      <w:r w:rsidR="00C43200" w:rsidRPr="00890EFF">
        <w:t>.</w:t>
      </w:r>
    </w:p>
    <w:p w14:paraId="2B7295F3" w14:textId="3B2B0913" w:rsidR="00997A86" w:rsidRPr="006900CB" w:rsidRDefault="00997A86" w:rsidP="006900CB">
      <w:pPr>
        <w:pStyle w:val="H2"/>
      </w:pPr>
      <w:r>
        <w:t xml:space="preserve">Late </w:t>
      </w:r>
      <w:r w:rsidR="00425AC5">
        <w:t>Policy</w:t>
      </w:r>
    </w:p>
    <w:p w14:paraId="2B7295F4" w14:textId="1D974DFF" w:rsidR="00997A86" w:rsidRDefault="00E50472" w:rsidP="00E50472">
      <w:pPr>
        <w:pStyle w:val="Indented"/>
      </w:pPr>
      <w:r>
        <w:t xml:space="preserve"> </w:t>
      </w:r>
      <w:r w:rsidR="00997A86">
        <w:t xml:space="preserve">All assignments are due at the time indicated on </w:t>
      </w:r>
      <w:r w:rsidR="0077222F">
        <w:t>Canvas</w:t>
      </w:r>
      <w:r w:rsidR="00997A86">
        <w:t>.</w:t>
      </w:r>
      <w:r w:rsidR="00425AC5">
        <w:t xml:space="preserve">  All assignments must be turned in on </w:t>
      </w:r>
      <w:r w:rsidR="0077222F">
        <w:t>Canvas</w:t>
      </w:r>
      <w:r w:rsidR="00425AC5">
        <w:t>.  Only email me if there is no other way to turn in the work.</w:t>
      </w:r>
      <w:r w:rsidR="00997A86">
        <w:t xml:space="preserve"> For this class, you have a 5 minute grace period to upload </w:t>
      </w:r>
      <w:r w:rsidR="00992557">
        <w:t xml:space="preserve">case </w:t>
      </w:r>
      <w:r w:rsidR="00997A86">
        <w:t>files when you get to the lab.  However</w:t>
      </w:r>
      <w:r w:rsidR="00992557">
        <w:t>, you will not be able to turn in assignments after that</w:t>
      </w:r>
      <w:r w:rsidR="00997A86">
        <w:t>.</w:t>
      </w:r>
      <w:r w:rsidR="00992557">
        <w:t xml:space="preserve"> </w:t>
      </w:r>
      <w:r w:rsidR="00997A86">
        <w:t xml:space="preserve"> </w:t>
      </w:r>
      <w:r w:rsidR="00425AC5">
        <w:t xml:space="preserve">Late assignments are not accepted.  </w:t>
      </w:r>
    </w:p>
    <w:p w14:paraId="2B7295F5" w14:textId="77777777" w:rsidR="00997A86" w:rsidRPr="001353EA" w:rsidRDefault="00997A86" w:rsidP="00997A86">
      <w:pPr>
        <w:pStyle w:val="H2"/>
      </w:pPr>
      <w:r w:rsidRPr="001353EA">
        <w:t>NO Make-ups for Exams</w:t>
      </w:r>
    </w:p>
    <w:p w14:paraId="2B7295F6" w14:textId="021E8B1D" w:rsidR="00997A86" w:rsidRDefault="00E50472" w:rsidP="00E50472">
      <w:pPr>
        <w:pStyle w:val="Indented"/>
      </w:pPr>
      <w:r>
        <w:t xml:space="preserve"> </w:t>
      </w:r>
      <w:r w:rsidR="00997A86" w:rsidRPr="001353EA">
        <w:t>Once a</w:t>
      </w:r>
      <w:r w:rsidR="00997A86">
        <w:t>n</w:t>
      </w:r>
      <w:r w:rsidR="00997A86" w:rsidRPr="001353EA">
        <w:t xml:space="preserve"> exam is given in class it cannot be made up later.  If you know ahe</w:t>
      </w:r>
      <w:r w:rsidR="00997A86">
        <w:t>ad of time that you will miss an</w:t>
      </w:r>
      <w:r w:rsidR="00997A86" w:rsidRPr="001353EA">
        <w:t xml:space="preserve"> exam, we can set up a time to take it before the class does.  </w:t>
      </w:r>
      <w:r w:rsidR="00997A86">
        <w:t>If you miss an exam due to illness or another unexpected event, the points for that exam will be added to your Final Exam so you will not miss points, but the final will be worth more</w:t>
      </w:r>
      <w:r w:rsidR="00E6271D">
        <w:t xml:space="preserve"> </w:t>
      </w:r>
      <w:r w:rsidR="00997A86">
        <w:t>of your total grade</w:t>
      </w:r>
      <w:r w:rsidR="004F7857">
        <w:t xml:space="preserve"> and will not be optional</w:t>
      </w:r>
      <w:r w:rsidR="00997A86">
        <w:t>.</w:t>
      </w:r>
    </w:p>
    <w:p w14:paraId="2B7295F7" w14:textId="77777777" w:rsidR="00997A86" w:rsidRDefault="00997A86" w:rsidP="00997A86">
      <w:pPr>
        <w:pStyle w:val="H2"/>
      </w:pPr>
      <w:r>
        <w:t>ADA Compliance</w:t>
      </w:r>
    </w:p>
    <w:p w14:paraId="2B7295F8" w14:textId="77777777" w:rsidR="00C43200" w:rsidRPr="00280452" w:rsidRDefault="00C43200" w:rsidP="00E50472">
      <w:pPr>
        <w:pStyle w:val="Indented"/>
      </w:pPr>
      <w:r w:rsidRPr="00E50472">
        <w:t>Students</w:t>
      </w:r>
      <w:r w:rsidRPr="00890EFF">
        <w:t xml:space="preserve"> with medical, psychological, learning or other disabilities desiring academic adjustments, accommodations, or auxiliary aids will need to contact the instructor</w:t>
      </w:r>
      <w:r>
        <w:t xml:space="preserve"> and/or the Office of Learning Support and Disability Services</w:t>
      </w:r>
      <w:r w:rsidRPr="00890EFF">
        <w:t>.</w:t>
      </w:r>
      <w:r>
        <w:t xml:space="preserve">  As authorized by that office, r</w:t>
      </w:r>
      <w:r w:rsidRPr="00280452">
        <w:t>easonable accommodat</w:t>
      </w:r>
      <w:r>
        <w:t>ions will be mad</w:t>
      </w:r>
      <w:r w:rsidRPr="00280452">
        <w:t>e</w:t>
      </w:r>
      <w:r>
        <w:t xml:space="preserve"> to meet</w:t>
      </w:r>
      <w:r w:rsidRPr="00280452">
        <w:t xml:space="preserve"> the needs of these students.</w:t>
      </w:r>
      <w:r>
        <w:t xml:space="preserve">  </w:t>
      </w:r>
    </w:p>
    <w:p w14:paraId="2B7295F9" w14:textId="77777777" w:rsidR="00866CB4" w:rsidRPr="009011DC" w:rsidRDefault="00866CB4" w:rsidP="00866CB4">
      <w:pPr>
        <w:pStyle w:val="H1"/>
      </w:pPr>
      <w:r w:rsidRPr="009011DC">
        <w:t>Grading</w:t>
      </w:r>
    </w:p>
    <w:p w14:paraId="2B7295FA" w14:textId="77777777" w:rsidR="001A0DFA" w:rsidRDefault="001A0DFA" w:rsidP="006C66DA">
      <w:pPr>
        <w:rPr>
          <w:b/>
          <w:color w:val="000000"/>
          <w:sz w:val="22"/>
          <w:szCs w:val="19"/>
        </w:rPr>
        <w:sectPr w:rsidR="001A0DFA" w:rsidSect="006900CB">
          <w:type w:val="continuous"/>
          <w:pgSz w:w="12240" w:h="15840"/>
          <w:pgMar w:top="1152" w:right="1152" w:bottom="1152" w:left="1152" w:header="720" w:footer="720" w:gutter="0"/>
          <w:cols w:space="720"/>
          <w:docGrid w:linePitch="360"/>
        </w:sectPr>
      </w:pPr>
    </w:p>
    <w:p w14:paraId="2B7295FB" w14:textId="77777777" w:rsidR="006C66DA" w:rsidRDefault="00AF744D" w:rsidP="006C66DA">
      <w:pPr>
        <w:rPr>
          <w:color w:val="000000"/>
          <w:sz w:val="22"/>
          <w:szCs w:val="19"/>
        </w:rPr>
      </w:pPr>
      <w:r w:rsidRPr="00C43200">
        <w:rPr>
          <w:b/>
          <w:color w:val="000000"/>
          <w:sz w:val="22"/>
          <w:szCs w:val="19"/>
        </w:rPr>
        <w:lastRenderedPageBreak/>
        <w:t>Case Studies:</w:t>
      </w:r>
      <w:r w:rsidRPr="00C43200">
        <w:rPr>
          <w:b/>
          <w:color w:val="000000"/>
          <w:sz w:val="22"/>
          <w:szCs w:val="19"/>
        </w:rPr>
        <w:tab/>
      </w:r>
      <w:r w:rsidR="00997A86">
        <w:rPr>
          <w:color w:val="000000"/>
          <w:sz w:val="22"/>
          <w:szCs w:val="19"/>
        </w:rPr>
        <w:tab/>
      </w:r>
      <w:r>
        <w:rPr>
          <w:color w:val="000000"/>
          <w:sz w:val="22"/>
          <w:szCs w:val="19"/>
        </w:rPr>
        <w:t>40%</w:t>
      </w:r>
    </w:p>
    <w:p w14:paraId="2B7295FC" w14:textId="77777777" w:rsidR="00AF744D" w:rsidRDefault="00AF744D" w:rsidP="006C66DA">
      <w:pPr>
        <w:rPr>
          <w:color w:val="000000"/>
          <w:sz w:val="22"/>
          <w:szCs w:val="19"/>
        </w:rPr>
      </w:pPr>
      <w:r w:rsidRPr="00C43200">
        <w:rPr>
          <w:b/>
          <w:color w:val="000000"/>
          <w:sz w:val="22"/>
          <w:szCs w:val="19"/>
        </w:rPr>
        <w:t>Quizzes</w:t>
      </w:r>
      <w:r w:rsidR="00997A86" w:rsidRPr="00C43200">
        <w:rPr>
          <w:b/>
          <w:color w:val="000000"/>
          <w:sz w:val="22"/>
          <w:szCs w:val="19"/>
        </w:rPr>
        <w:t>/Quotes</w:t>
      </w:r>
      <w:r w:rsidRPr="00C43200">
        <w:rPr>
          <w:b/>
          <w:color w:val="000000"/>
          <w:sz w:val="22"/>
          <w:szCs w:val="19"/>
        </w:rPr>
        <w:t>:</w:t>
      </w:r>
      <w:r>
        <w:rPr>
          <w:color w:val="000000"/>
          <w:sz w:val="22"/>
          <w:szCs w:val="19"/>
        </w:rPr>
        <w:tab/>
        <w:t>10%</w:t>
      </w:r>
    </w:p>
    <w:p w14:paraId="2B7295FD" w14:textId="77777777" w:rsidR="00AF744D" w:rsidRDefault="00AF744D" w:rsidP="006C66DA">
      <w:pPr>
        <w:rPr>
          <w:color w:val="000000"/>
          <w:sz w:val="22"/>
          <w:szCs w:val="19"/>
        </w:rPr>
      </w:pPr>
      <w:r w:rsidRPr="00C43200">
        <w:rPr>
          <w:b/>
          <w:color w:val="000000"/>
          <w:sz w:val="22"/>
          <w:szCs w:val="19"/>
        </w:rPr>
        <w:t>Final Project:</w:t>
      </w:r>
      <w:r w:rsidRPr="00C43200">
        <w:rPr>
          <w:b/>
          <w:color w:val="000000"/>
          <w:sz w:val="22"/>
          <w:szCs w:val="19"/>
        </w:rPr>
        <w:tab/>
      </w:r>
      <w:r w:rsidR="00997A86">
        <w:rPr>
          <w:color w:val="000000"/>
          <w:sz w:val="22"/>
          <w:szCs w:val="19"/>
        </w:rPr>
        <w:tab/>
      </w:r>
      <w:r>
        <w:rPr>
          <w:color w:val="000000"/>
          <w:sz w:val="22"/>
          <w:szCs w:val="19"/>
        </w:rPr>
        <w:t>10%</w:t>
      </w:r>
    </w:p>
    <w:p w14:paraId="2B7295FE" w14:textId="77777777" w:rsidR="00AF744D" w:rsidRDefault="00AF744D" w:rsidP="006C66DA">
      <w:pPr>
        <w:rPr>
          <w:color w:val="000000"/>
          <w:sz w:val="22"/>
          <w:szCs w:val="19"/>
        </w:rPr>
      </w:pPr>
      <w:r w:rsidRPr="00C43200">
        <w:rPr>
          <w:b/>
          <w:color w:val="000000"/>
          <w:sz w:val="22"/>
          <w:szCs w:val="19"/>
        </w:rPr>
        <w:t>Exams:</w:t>
      </w:r>
      <w:r w:rsidRPr="00C43200">
        <w:rPr>
          <w:b/>
          <w:color w:val="000000"/>
          <w:sz w:val="22"/>
          <w:szCs w:val="19"/>
        </w:rPr>
        <w:tab/>
      </w:r>
      <w:r w:rsidRPr="00C43200">
        <w:rPr>
          <w:b/>
          <w:color w:val="000000"/>
          <w:sz w:val="22"/>
          <w:szCs w:val="19"/>
        </w:rPr>
        <w:tab/>
      </w:r>
      <w:r w:rsidR="00997A86">
        <w:rPr>
          <w:color w:val="000000"/>
          <w:sz w:val="22"/>
          <w:szCs w:val="19"/>
        </w:rPr>
        <w:tab/>
      </w:r>
      <w:r>
        <w:rPr>
          <w:color w:val="000000"/>
          <w:sz w:val="22"/>
          <w:szCs w:val="19"/>
        </w:rPr>
        <w:t>40%</w:t>
      </w:r>
    </w:p>
    <w:p w14:paraId="2B7295FF" w14:textId="77777777" w:rsidR="00C43200" w:rsidRDefault="00C43200" w:rsidP="00C43200">
      <w:pPr>
        <w:widowControl w:val="0"/>
        <w:autoSpaceDE w:val="0"/>
        <w:autoSpaceDN w:val="0"/>
        <w:adjustRightInd w:val="0"/>
        <w:rPr>
          <w:b/>
        </w:rPr>
      </w:pPr>
    </w:p>
    <w:p w14:paraId="2B729600" w14:textId="77777777" w:rsidR="00C43200" w:rsidRPr="00890EFF" w:rsidRDefault="00C43200" w:rsidP="00C43200">
      <w:pPr>
        <w:widowControl w:val="0"/>
        <w:autoSpaceDE w:val="0"/>
        <w:autoSpaceDN w:val="0"/>
        <w:adjustRightInd w:val="0"/>
        <w:rPr>
          <w:b/>
        </w:rPr>
      </w:pPr>
      <w:r w:rsidRPr="00890EFF">
        <w:rPr>
          <w:b/>
        </w:rPr>
        <w:t>Percentage-to-Letter Grade Conversion Scale:</w:t>
      </w:r>
    </w:p>
    <w:p w14:paraId="2B729601" w14:textId="77777777" w:rsidR="00C43200" w:rsidRDefault="00C43200" w:rsidP="00C43200">
      <w:pPr>
        <w:widowControl w:val="0"/>
        <w:autoSpaceDE w:val="0"/>
        <w:autoSpaceDN w:val="0"/>
        <w:adjustRightInd w:val="0"/>
        <w:jc w:val="center"/>
        <w:rPr>
          <w:bCs/>
          <w:szCs w:val="21"/>
        </w:rPr>
      </w:pPr>
      <w:r>
        <w:rPr>
          <w:bCs/>
          <w:szCs w:val="21"/>
        </w:rPr>
        <w:t>A 93</w:t>
      </w:r>
      <w:r w:rsidRPr="00890EFF">
        <w:rPr>
          <w:bCs/>
          <w:szCs w:val="21"/>
        </w:rPr>
        <w:t>-100 | A- 90-9</w:t>
      </w:r>
      <w:r>
        <w:rPr>
          <w:bCs/>
          <w:szCs w:val="21"/>
        </w:rPr>
        <w:t>2</w:t>
      </w:r>
      <w:r w:rsidRPr="00890EFF">
        <w:rPr>
          <w:bCs/>
          <w:szCs w:val="21"/>
        </w:rPr>
        <w:t xml:space="preserve"> | B+ 88-89 | B 83-87 | B- 80-82 | C+ 78-79 | C 73-77 | C- 70-72 D+ 68-69 | D 63-67 | </w:t>
      </w:r>
      <w:r>
        <w:rPr>
          <w:bCs/>
          <w:szCs w:val="21"/>
        </w:rPr>
        <w:t>D- 60-62</w:t>
      </w:r>
      <w:r w:rsidRPr="00890EFF">
        <w:rPr>
          <w:bCs/>
          <w:szCs w:val="21"/>
        </w:rPr>
        <w:t xml:space="preserve"> | </w:t>
      </w:r>
      <w:r>
        <w:rPr>
          <w:bCs/>
          <w:szCs w:val="21"/>
        </w:rPr>
        <w:t>F &lt; 60</w:t>
      </w:r>
    </w:p>
    <w:p w14:paraId="2B729602" w14:textId="77777777" w:rsidR="001A0DFA" w:rsidRDefault="001A0DFA" w:rsidP="00C43200">
      <w:pPr>
        <w:widowControl w:val="0"/>
        <w:autoSpaceDE w:val="0"/>
        <w:autoSpaceDN w:val="0"/>
        <w:adjustRightInd w:val="0"/>
        <w:jc w:val="center"/>
        <w:rPr>
          <w:bCs/>
          <w:szCs w:val="21"/>
        </w:rPr>
        <w:sectPr w:rsidR="001A0DFA" w:rsidSect="001A0DFA">
          <w:type w:val="continuous"/>
          <w:pgSz w:w="12240" w:h="15840"/>
          <w:pgMar w:top="1152" w:right="1152" w:bottom="1152" w:left="1152" w:header="720" w:footer="720" w:gutter="0"/>
          <w:cols w:num="2" w:space="720" w:equalWidth="0">
            <w:col w:w="2832" w:space="720"/>
            <w:col w:w="6384"/>
          </w:cols>
          <w:docGrid w:linePitch="360"/>
        </w:sectPr>
      </w:pPr>
    </w:p>
    <w:p w14:paraId="2B729603" w14:textId="77777777" w:rsidR="00C43200" w:rsidRPr="00890EFF" w:rsidRDefault="00C43200" w:rsidP="00C43200">
      <w:pPr>
        <w:widowControl w:val="0"/>
        <w:autoSpaceDE w:val="0"/>
        <w:autoSpaceDN w:val="0"/>
        <w:adjustRightInd w:val="0"/>
        <w:jc w:val="center"/>
        <w:rPr>
          <w:bCs/>
          <w:szCs w:val="21"/>
        </w:rPr>
      </w:pPr>
    </w:p>
    <w:p w14:paraId="2B729604" w14:textId="0864BC05" w:rsidR="00C43200" w:rsidRPr="00890EFF" w:rsidRDefault="00C43200" w:rsidP="00E50472">
      <w:pPr>
        <w:pStyle w:val="Indented"/>
      </w:pPr>
      <w:r w:rsidRPr="00890EFF">
        <w:t xml:space="preserve">Student grades will be available through </w:t>
      </w:r>
      <w:r w:rsidR="0077222F">
        <w:t>Canvas</w:t>
      </w:r>
      <w:r w:rsidRPr="00890EFF">
        <w:t xml:space="preserve">.  These grades will be updated throughout the semester, so students will always know where they stand.  Students having questions about a grade on any </w:t>
      </w:r>
      <w:r>
        <w:t xml:space="preserve">case </w:t>
      </w:r>
      <w:r w:rsidRPr="00890EFF">
        <w:t>assignment or exam should contact the instructor immediately</w:t>
      </w:r>
      <w:r>
        <w:t>.</w:t>
      </w:r>
    </w:p>
    <w:p w14:paraId="2B729605" w14:textId="77777777" w:rsidR="008F4D32" w:rsidRPr="001353EA" w:rsidRDefault="008F4D32" w:rsidP="008F4D32">
      <w:pPr>
        <w:pStyle w:val="H2"/>
      </w:pPr>
      <w:r>
        <w:lastRenderedPageBreak/>
        <w:t>Grading Philosophy</w:t>
      </w:r>
    </w:p>
    <w:p w14:paraId="7D67B7FD" w14:textId="1B464D30" w:rsidR="0077222F" w:rsidRDefault="0077222F" w:rsidP="00A478FC">
      <w:pPr>
        <w:spacing w:after="60"/>
        <w:ind w:firstLine="360"/>
        <w:rPr>
          <w:color w:val="000000"/>
        </w:rPr>
      </w:pPr>
      <w:r>
        <w:rPr>
          <w:color w:val="000000"/>
        </w:rPr>
        <w:t xml:space="preserve">For daily work and exams, grading is based on the level to which you meet the stated requirements.  Daily work will be graded using a rubric, which will be visible on Canvas.  </w:t>
      </w:r>
    </w:p>
    <w:p w14:paraId="5F405561" w14:textId="77777777" w:rsidR="005A5C43" w:rsidRDefault="0077222F" w:rsidP="00A478FC">
      <w:pPr>
        <w:spacing w:after="60"/>
        <w:ind w:firstLine="360"/>
        <w:rPr>
          <w:color w:val="000000"/>
        </w:rPr>
      </w:pPr>
      <w:r>
        <w:rPr>
          <w:color w:val="000000"/>
        </w:rPr>
        <w:t xml:space="preserve">For projects, </w:t>
      </w:r>
      <w:r w:rsidR="00A478FC" w:rsidRPr="00C044DF">
        <w:rPr>
          <w:color w:val="000000"/>
        </w:rPr>
        <w:t xml:space="preserve">I will follow the grading methods used in the field of gymnastics.  In gymnastics, if a competitor does everything exactly perfectly, they will receive a 9.4 out of 10.  Those remaining .6 points are available with .2 each in three categories: originality, courage, and virtuosity.  Originality is self-explanatory.  Courage on would be taking some kind of risk—doing something more difficult than what is required, doing something outside of your comfort zone, etc.  Virtuosity means doing something </w:t>
      </w:r>
      <w:r w:rsidR="005A5C43">
        <w:rPr>
          <w:color w:val="000000"/>
        </w:rPr>
        <w:t xml:space="preserve">with great artistry and skill. </w:t>
      </w:r>
      <w:r w:rsidR="00A478FC" w:rsidRPr="00C044DF">
        <w:rPr>
          <w:color w:val="000000"/>
        </w:rPr>
        <w:t>If you do exactly w</w:t>
      </w:r>
      <w:r w:rsidR="00A478FC">
        <w:rPr>
          <w:color w:val="000000"/>
        </w:rPr>
        <w:t xml:space="preserve">hat I say, you will receive a 94%, which is a good, solid A.  However, to go above 94%, you have to demonstrate originality, courage, and/or virtuosity.  </w:t>
      </w:r>
    </w:p>
    <w:p w14:paraId="54219BA4" w14:textId="3FF0B7A0" w:rsidR="00A478FC" w:rsidRPr="009011DC" w:rsidRDefault="00A478FC" w:rsidP="005A5C43">
      <w:pPr>
        <w:spacing w:after="60"/>
        <w:ind w:firstLine="360"/>
        <w:rPr>
          <w:color w:val="000000"/>
          <w:sz w:val="10"/>
          <w:szCs w:val="10"/>
        </w:rPr>
      </w:pPr>
      <w:r>
        <w:rPr>
          <w:color w:val="000000"/>
        </w:rPr>
        <w:t>I want you to consider the power of doing more than the simple requirements listed.  This type of practice can become instrumental in your ongoing success in life.</w:t>
      </w:r>
    </w:p>
    <w:p w14:paraId="2B729607" w14:textId="77777777" w:rsidR="000508CD" w:rsidRDefault="00AF744D" w:rsidP="000508CD">
      <w:pPr>
        <w:pStyle w:val="H2"/>
      </w:pPr>
      <w:r>
        <w:t>Case Studies</w:t>
      </w:r>
      <w:r w:rsidR="00DF19B0">
        <w:t xml:space="preserve"> </w:t>
      </w:r>
      <w:r w:rsidR="000508CD" w:rsidRPr="000508CD">
        <w:t>(</w:t>
      </w:r>
      <w:r>
        <w:t>4</w:t>
      </w:r>
      <w:r w:rsidR="000508CD" w:rsidRPr="000508CD">
        <w:t>0% of Grade)</w:t>
      </w:r>
    </w:p>
    <w:p w14:paraId="2B729608" w14:textId="126205F9" w:rsidR="000508CD" w:rsidRPr="001353EA" w:rsidRDefault="00C43200" w:rsidP="00E50472">
      <w:pPr>
        <w:pStyle w:val="Indented"/>
      </w:pPr>
      <w:r>
        <w:t>Daily</w:t>
      </w:r>
      <w:r w:rsidR="00AF744D">
        <w:t xml:space="preserve"> class</w:t>
      </w:r>
      <w:r>
        <w:t>es</w:t>
      </w:r>
      <w:r w:rsidR="00AF744D">
        <w:t xml:space="preserve"> will </w:t>
      </w:r>
      <w:r>
        <w:t xml:space="preserve">generally </w:t>
      </w:r>
      <w:r w:rsidR="00AF744D">
        <w:t xml:space="preserve">include demonstrations of skills followed by time to work on case studies.  You will likely </w:t>
      </w:r>
      <w:r w:rsidR="00B56823">
        <w:t xml:space="preserve">need to </w:t>
      </w:r>
      <w:r w:rsidR="00AF744D">
        <w:t xml:space="preserve">finish the case studies after class in many cases. </w:t>
      </w:r>
      <w:r w:rsidR="00D73190">
        <w:t xml:space="preserve">Case studies are business stories with problems for you to solve.  Be creative and thoughtful as this type of work is very applicable in other classes, internships, and jobs. </w:t>
      </w:r>
    </w:p>
    <w:p w14:paraId="2B729609" w14:textId="77777777" w:rsidR="00866CB4" w:rsidRPr="001353EA" w:rsidRDefault="00B56823" w:rsidP="00866CB4">
      <w:pPr>
        <w:pStyle w:val="H2"/>
      </w:pPr>
      <w:r>
        <w:t>Quizzes</w:t>
      </w:r>
      <w:r w:rsidR="00997A86">
        <w:t>/Quotes</w:t>
      </w:r>
      <w:r w:rsidR="006C66DA">
        <w:t xml:space="preserve"> </w:t>
      </w:r>
      <w:r>
        <w:t>(1</w:t>
      </w:r>
      <w:r w:rsidR="006C66DA">
        <w:t>0% of grade)</w:t>
      </w:r>
    </w:p>
    <w:p w14:paraId="2B72960A" w14:textId="4389D8F7" w:rsidR="00866CB4" w:rsidRPr="0003452F" w:rsidRDefault="00B56823" w:rsidP="00E50472">
      <w:pPr>
        <w:pStyle w:val="Indented"/>
      </w:pPr>
      <w:r>
        <w:t xml:space="preserve">There will be weekly quizzes </w:t>
      </w:r>
      <w:r w:rsidR="00BA1CE1" w:rsidRPr="00D73190">
        <w:rPr>
          <w:u w:val="single"/>
        </w:rPr>
        <w:t xml:space="preserve">every </w:t>
      </w:r>
      <w:r w:rsidR="00A478FC" w:rsidRPr="00D73190">
        <w:rPr>
          <w:u w:val="single"/>
        </w:rPr>
        <w:t>Monday</w:t>
      </w:r>
      <w:r w:rsidR="00BA1CE1">
        <w:t xml:space="preserve"> </w:t>
      </w:r>
      <w:r w:rsidR="005A5C43">
        <w:t>(unless there is no school Monday, in which case the quiz will be the next class day). Quizzes</w:t>
      </w:r>
      <w:r>
        <w:t xml:space="preserve"> cover </w:t>
      </w:r>
      <w:r w:rsidR="00A478FC">
        <w:t>new</w:t>
      </w:r>
      <w:r>
        <w:t xml:space="preserve"> material </w:t>
      </w:r>
      <w:r w:rsidR="00A478FC">
        <w:t>from</w:t>
      </w:r>
      <w:r>
        <w:t xml:space="preserve"> the</w:t>
      </w:r>
      <w:r w:rsidR="00A478FC">
        <w:t xml:space="preserve"> previous</w:t>
      </w:r>
      <w:r>
        <w:t xml:space="preserve"> week</w:t>
      </w:r>
      <w:r w:rsidR="00A478FC">
        <w:t>, assigned reading,</w:t>
      </w:r>
      <w:r>
        <w:t xml:space="preserve"> and t</w:t>
      </w:r>
      <w:r w:rsidR="0003452F">
        <w:t>he quote of the week</w:t>
      </w:r>
      <w:r>
        <w:t>.  The quizzes will account for 10% of your final grade</w:t>
      </w:r>
      <w:r w:rsidR="0077222F">
        <w:t xml:space="preserve">, but I will drop </w:t>
      </w:r>
      <w:r w:rsidR="005A5C43">
        <w:t>your</w:t>
      </w:r>
      <w:r w:rsidR="0077222F">
        <w:t xml:space="preserve"> lowest </w:t>
      </w:r>
      <w:r w:rsidR="005A5C43">
        <w:t xml:space="preserve">quiz </w:t>
      </w:r>
      <w:r w:rsidR="0077222F">
        <w:t>grade</w:t>
      </w:r>
      <w:r>
        <w:t>.</w:t>
      </w:r>
      <w:r w:rsidR="00BA1CE1">
        <w:t xml:space="preserve">  If you are going to miss a </w:t>
      </w:r>
      <w:r w:rsidR="00A478FC">
        <w:t>quiz</w:t>
      </w:r>
      <w:r w:rsidR="00BA1CE1">
        <w:t xml:space="preserve"> for a college-approved activity, you will need to schedule to take your quiz early.</w:t>
      </w:r>
      <w:r w:rsidR="0003452F">
        <w:t xml:space="preserve"> We will have a motivational “quote of the week” every week.  Some are short and some are longer.  You are expected to memorize all of these quotes.  </w:t>
      </w:r>
    </w:p>
    <w:p w14:paraId="2B72960B" w14:textId="77777777" w:rsidR="00B56823" w:rsidRPr="001353EA" w:rsidRDefault="00B56823" w:rsidP="00B56823">
      <w:pPr>
        <w:pStyle w:val="H2"/>
      </w:pPr>
      <w:r>
        <w:t>Final Project (10% of final grade)</w:t>
      </w:r>
    </w:p>
    <w:p w14:paraId="2B72960C" w14:textId="22DDD603" w:rsidR="00B56823" w:rsidRDefault="00B56823" w:rsidP="00E50472">
      <w:pPr>
        <w:pStyle w:val="Indented"/>
        <w:rPr>
          <w:bCs/>
          <w:szCs w:val="19"/>
        </w:rPr>
      </w:pPr>
      <w:r>
        <w:t xml:space="preserve">As you work </w:t>
      </w:r>
      <w:r w:rsidR="006900CB">
        <w:t xml:space="preserve">on </w:t>
      </w:r>
      <w:r>
        <w:t xml:space="preserve">the case studies assigned, you should look for principles and ideas that seem to apply to your life.  </w:t>
      </w:r>
      <w:r w:rsidR="00C43200">
        <w:t>For your final project,</w:t>
      </w:r>
      <w:r>
        <w:t xml:space="preserve"> you will create a </w:t>
      </w:r>
      <w:r w:rsidRPr="004F7857">
        <w:rPr>
          <w:b/>
        </w:rPr>
        <w:t>database</w:t>
      </w:r>
      <w:r w:rsidR="00E50472">
        <w:t xml:space="preserve">, </w:t>
      </w:r>
      <w:r>
        <w:t xml:space="preserve">a </w:t>
      </w:r>
      <w:r w:rsidRPr="004F7857">
        <w:rPr>
          <w:b/>
        </w:rPr>
        <w:t>spreadsheet</w:t>
      </w:r>
      <w:r w:rsidR="00E50472">
        <w:rPr>
          <w:b/>
        </w:rPr>
        <w:t xml:space="preserve">, </w:t>
      </w:r>
      <w:r w:rsidR="005A5C43">
        <w:t>several</w:t>
      </w:r>
      <w:r w:rsidR="00E50472">
        <w:t xml:space="preserve"> </w:t>
      </w:r>
      <w:r w:rsidR="00E50472">
        <w:rPr>
          <w:b/>
        </w:rPr>
        <w:t>document</w:t>
      </w:r>
      <w:r w:rsidR="005A5C43">
        <w:rPr>
          <w:b/>
        </w:rPr>
        <w:t>s</w:t>
      </w:r>
      <w:r w:rsidR="00E50472">
        <w:rPr>
          <w:b/>
        </w:rPr>
        <w:t xml:space="preserve">, </w:t>
      </w:r>
      <w:r w:rsidR="00E50472">
        <w:t xml:space="preserve">and a </w:t>
      </w:r>
      <w:r w:rsidR="00E50472" w:rsidRPr="00E50472">
        <w:rPr>
          <w:b/>
        </w:rPr>
        <w:t>presentation</w:t>
      </w:r>
      <w:r>
        <w:t xml:space="preserve"> that demonstrate how you </w:t>
      </w:r>
      <w:r w:rsidR="00C43200">
        <w:t>will</w:t>
      </w:r>
      <w:r>
        <w:t xml:space="preserve"> use these </w:t>
      </w:r>
      <w:r w:rsidR="00997A86">
        <w:t>computer applications</w:t>
      </w:r>
      <w:r>
        <w:t xml:space="preserve"> in </w:t>
      </w:r>
      <w:r w:rsidR="00997A86">
        <w:t xml:space="preserve">your </w:t>
      </w:r>
      <w:r w:rsidR="00C43200">
        <w:t xml:space="preserve">school, </w:t>
      </w:r>
      <w:r>
        <w:t>work</w:t>
      </w:r>
      <w:r w:rsidR="00C43200">
        <w:t>, or personal life</w:t>
      </w:r>
      <w:r>
        <w:t xml:space="preserve">.  The last week of the semester you will </w:t>
      </w:r>
      <w:r w:rsidR="00E50472">
        <w:t>present</w:t>
      </w:r>
      <w:r w:rsidR="005A5C43">
        <w:t xml:space="preserve"> your project.</w:t>
      </w:r>
    </w:p>
    <w:p w14:paraId="2B72960D" w14:textId="77777777" w:rsidR="00866CB4" w:rsidRPr="001353EA" w:rsidRDefault="00B56823" w:rsidP="00866CB4">
      <w:pPr>
        <w:pStyle w:val="H2"/>
      </w:pPr>
      <w:r>
        <w:t>Exams</w:t>
      </w:r>
      <w:r w:rsidR="00866CB4" w:rsidRPr="001353EA">
        <w:t xml:space="preserve"> </w:t>
      </w:r>
      <w:r>
        <w:t>(4</w:t>
      </w:r>
      <w:r w:rsidR="00866CB4" w:rsidRPr="001353EA">
        <w:t>0% of final grade)</w:t>
      </w:r>
    </w:p>
    <w:p w14:paraId="2B72960E" w14:textId="44EC6EAE" w:rsidR="00401546" w:rsidRDefault="00B56823" w:rsidP="00E50472">
      <w:pPr>
        <w:pStyle w:val="Indented"/>
      </w:pPr>
      <w:r>
        <w:t>There will be three exams</w:t>
      </w:r>
      <w:r w:rsidR="00C43200">
        <w:t xml:space="preserve"> worth 30% of the grade</w:t>
      </w:r>
      <w:r>
        <w:t xml:space="preserve">, and a </w:t>
      </w:r>
      <w:r>
        <w:rPr>
          <w:b/>
          <w:bCs/>
        </w:rPr>
        <w:t>comprehensive</w:t>
      </w:r>
      <w:r>
        <w:t xml:space="preserve"> final worth 10%.  Exams are a combination of multiple choice questions (for vocabulary and general understanding) and hands-on problem-solving questions (for skill demonstration).  If your final project </w:t>
      </w:r>
      <w:r w:rsidRPr="006900CB">
        <w:rPr>
          <w:u w:val="single"/>
        </w:rPr>
        <w:t>completely</w:t>
      </w:r>
      <w:r>
        <w:t xml:space="preserve"> convinces me that you understand all the course material, </w:t>
      </w:r>
      <w:r w:rsidR="006900CB">
        <w:t xml:space="preserve">I will double </w:t>
      </w:r>
      <w:r>
        <w:t xml:space="preserve">your grade from </w:t>
      </w:r>
      <w:r w:rsidR="006900CB">
        <w:t>the project</w:t>
      </w:r>
      <w:r>
        <w:t xml:space="preserve"> </w:t>
      </w:r>
      <w:r w:rsidR="006900CB">
        <w:t>and count it for</w:t>
      </w:r>
      <w:r>
        <w:t xml:space="preserve"> the final exam</w:t>
      </w:r>
      <w:r w:rsidR="006900CB">
        <w:t xml:space="preserve">, </w:t>
      </w:r>
      <w:r w:rsidR="005A5C43">
        <w:t>meaning you</w:t>
      </w:r>
      <w:r w:rsidR="006900CB">
        <w:t xml:space="preserve"> won’t have to take</w:t>
      </w:r>
      <w:r w:rsidR="00BA1CE1">
        <w:t xml:space="preserve"> unless you missed another exam </w:t>
      </w:r>
      <w:r w:rsidR="006900CB">
        <w:t>during</w:t>
      </w:r>
      <w:r w:rsidR="00BA1CE1">
        <w:t xml:space="preserve"> the semester</w:t>
      </w:r>
      <w:r>
        <w:t>.</w:t>
      </w:r>
      <w:r w:rsidR="00401546" w:rsidRPr="00401546">
        <w:t xml:space="preserve"> </w:t>
      </w:r>
    </w:p>
    <w:p w14:paraId="5208CD82" w14:textId="5D7F897F" w:rsidR="0061650E" w:rsidRDefault="0061650E" w:rsidP="0061650E">
      <w:pPr>
        <w:pStyle w:val="H2"/>
      </w:pPr>
      <w:r>
        <w:t>How to do well in Bus-150</w:t>
      </w:r>
    </w:p>
    <w:p w14:paraId="294BD6E3" w14:textId="2FD319D9" w:rsidR="0061650E" w:rsidRDefault="0061650E" w:rsidP="0061650E">
      <w:pPr>
        <w:pStyle w:val="Indented"/>
      </w:pPr>
      <w:r>
        <w:t xml:space="preserve">Every semester I ask students for advice to future students on how to succeed in this class.  Here is a brief summary what they said last semester: </w:t>
      </w:r>
    </w:p>
    <w:p w14:paraId="13254BFD" w14:textId="3F121579" w:rsidR="0061650E" w:rsidRDefault="0061650E" w:rsidP="0061650E">
      <w:pPr>
        <w:pStyle w:val="Indented"/>
        <w:sectPr w:rsidR="0061650E" w:rsidSect="006900CB">
          <w:type w:val="continuous"/>
          <w:pgSz w:w="12240" w:h="15840"/>
          <w:pgMar w:top="1152" w:right="1152" w:bottom="1152" w:left="1152" w:header="720" w:footer="720" w:gutter="0"/>
          <w:cols w:space="720"/>
          <w:docGrid w:linePitch="360"/>
        </w:sectPr>
      </w:pPr>
    </w:p>
    <w:p w14:paraId="650B7852" w14:textId="3B003CB2" w:rsidR="0061650E" w:rsidRDefault="0061650E" w:rsidP="0061650E">
      <w:pPr>
        <w:pStyle w:val="Indented"/>
        <w:numPr>
          <w:ilvl w:val="0"/>
          <w:numId w:val="8"/>
        </w:numPr>
        <w:ind w:left="540"/>
      </w:pPr>
      <w:r>
        <w:t>Do the homework every day</w:t>
      </w:r>
    </w:p>
    <w:p w14:paraId="60017CB5" w14:textId="707767B9" w:rsidR="0061650E" w:rsidRDefault="0061650E" w:rsidP="0061650E">
      <w:pPr>
        <w:pStyle w:val="Indented"/>
        <w:numPr>
          <w:ilvl w:val="0"/>
          <w:numId w:val="8"/>
        </w:numPr>
        <w:ind w:left="540"/>
      </w:pPr>
      <w:r>
        <w:t>Take the class seriously from the beginning</w:t>
      </w:r>
    </w:p>
    <w:p w14:paraId="771B82E1" w14:textId="6131B3A0" w:rsidR="0061650E" w:rsidRDefault="0061650E" w:rsidP="0061650E">
      <w:pPr>
        <w:pStyle w:val="Indented"/>
        <w:numPr>
          <w:ilvl w:val="0"/>
          <w:numId w:val="8"/>
        </w:numPr>
        <w:ind w:left="540"/>
      </w:pPr>
      <w:r>
        <w:t>Don’t miss class; come every day</w:t>
      </w:r>
    </w:p>
    <w:p w14:paraId="0B15168E" w14:textId="471F0D01" w:rsidR="0061650E" w:rsidRDefault="0061650E" w:rsidP="0061650E">
      <w:pPr>
        <w:pStyle w:val="Indented"/>
        <w:numPr>
          <w:ilvl w:val="0"/>
          <w:numId w:val="8"/>
        </w:numPr>
        <w:ind w:left="540"/>
      </w:pPr>
      <w:r>
        <w:t>Don’t miss any assigned cases</w:t>
      </w:r>
    </w:p>
    <w:p w14:paraId="251238F0" w14:textId="25156B17" w:rsidR="0061650E" w:rsidRDefault="000F4387" w:rsidP="0061650E">
      <w:pPr>
        <w:pStyle w:val="Indented"/>
        <w:numPr>
          <w:ilvl w:val="0"/>
          <w:numId w:val="8"/>
        </w:numPr>
        <w:ind w:left="540"/>
      </w:pPr>
      <w:r>
        <w:t>Do the homework right away</w:t>
      </w:r>
    </w:p>
    <w:p w14:paraId="0B68352F" w14:textId="660A1F63" w:rsidR="0061650E" w:rsidRDefault="000F4387" w:rsidP="0061650E">
      <w:pPr>
        <w:pStyle w:val="Indented"/>
        <w:numPr>
          <w:ilvl w:val="0"/>
          <w:numId w:val="8"/>
        </w:numPr>
        <w:ind w:left="540"/>
      </w:pPr>
      <w:r>
        <w:t>A</w:t>
      </w:r>
      <w:r w:rsidR="0061650E">
        <w:t>sk questions</w:t>
      </w:r>
      <w:r>
        <w:t>; work with others</w:t>
      </w:r>
    </w:p>
    <w:p w14:paraId="396D5592" w14:textId="65D4C0D6" w:rsidR="0061650E" w:rsidRDefault="000F4387" w:rsidP="0061650E">
      <w:pPr>
        <w:pStyle w:val="Indented"/>
        <w:numPr>
          <w:ilvl w:val="0"/>
          <w:numId w:val="8"/>
        </w:numPr>
        <w:ind w:left="540"/>
      </w:pPr>
      <w:r>
        <w:t>Really do well on</w:t>
      </w:r>
      <w:r w:rsidR="0061650E">
        <w:t xml:space="preserve"> Access Case 10.  It will really help you later.</w:t>
      </w:r>
    </w:p>
    <w:p w14:paraId="05B66B9B" w14:textId="5324EB09" w:rsidR="0061650E" w:rsidRDefault="0061650E" w:rsidP="0061650E">
      <w:pPr>
        <w:pStyle w:val="Indented"/>
        <w:numPr>
          <w:ilvl w:val="0"/>
          <w:numId w:val="8"/>
        </w:numPr>
        <w:ind w:left="540"/>
      </w:pPr>
      <w:r>
        <w:t>Learn the quote every week for 3 easy points.</w:t>
      </w:r>
    </w:p>
    <w:p w14:paraId="49FEE85C" w14:textId="25DC394A" w:rsidR="0061650E" w:rsidRDefault="0061650E" w:rsidP="0061650E">
      <w:pPr>
        <w:pStyle w:val="Indented"/>
        <w:numPr>
          <w:ilvl w:val="0"/>
          <w:numId w:val="8"/>
        </w:numPr>
        <w:ind w:left="540"/>
      </w:pPr>
      <w:r>
        <w:t>Keep an open mind; everything will be useful, even if you don’t know it yet.</w:t>
      </w:r>
    </w:p>
    <w:p w14:paraId="23DE1E5D" w14:textId="77777777" w:rsidR="00192758" w:rsidRDefault="00192758" w:rsidP="00192758">
      <w:pPr>
        <w:pStyle w:val="Indented"/>
        <w:ind w:firstLine="0"/>
        <w:sectPr w:rsidR="00192758" w:rsidSect="000F4387">
          <w:type w:val="continuous"/>
          <w:pgSz w:w="12240" w:h="15840"/>
          <w:pgMar w:top="1152" w:right="1152" w:bottom="1152" w:left="1152" w:header="720" w:footer="720" w:gutter="0"/>
          <w:cols w:num="2" w:space="360"/>
          <w:docGrid w:linePitch="360"/>
        </w:sectPr>
      </w:pPr>
    </w:p>
    <w:p w14:paraId="2EEBB977" w14:textId="57EB86E3" w:rsidR="00403378" w:rsidRPr="001353EA" w:rsidRDefault="00403378" w:rsidP="00403378">
      <w:pPr>
        <w:pStyle w:val="H1"/>
        <w:spacing w:before="0"/>
      </w:pPr>
      <w:r>
        <w:t>Software Objectives</w:t>
      </w:r>
    </w:p>
    <w:p w14:paraId="2436D815" w14:textId="59146BF3" w:rsidR="00403378" w:rsidRDefault="00403378" w:rsidP="00403378">
      <w:pPr>
        <w:pBdr>
          <w:bottom w:val="single" w:sz="4" w:space="1" w:color="auto"/>
        </w:pBdr>
        <w:ind w:firstLine="720"/>
        <w:rPr>
          <w:color w:val="000000"/>
        </w:rPr>
      </w:pPr>
      <w:r>
        <w:rPr>
          <w:color w:val="000000"/>
        </w:rPr>
        <w:t xml:space="preserve">This course is about using computer applications to solve business problems.  The computer applications are only part of the course, but they are very important to your progress.  We are using MS Office 2013 for this course, specifically learning Word, PowerPoint, Excel and Access.  We will cover at least the following objectives: </w:t>
      </w:r>
    </w:p>
    <w:p w14:paraId="670C6CE7" w14:textId="77777777" w:rsidR="00403378" w:rsidRDefault="00403378" w:rsidP="00403378">
      <w:pPr>
        <w:pBdr>
          <w:bottom w:val="single" w:sz="4" w:space="1" w:color="auto"/>
        </w:pBdr>
        <w:rPr>
          <w:b/>
          <w:color w:val="000000"/>
        </w:rPr>
        <w:sectPr w:rsidR="00403378" w:rsidSect="00401546">
          <w:type w:val="continuous"/>
          <w:pgSz w:w="12240" w:h="15840"/>
          <w:pgMar w:top="1152" w:right="1152" w:bottom="1152" w:left="1152" w:header="720" w:footer="720" w:gutter="0"/>
          <w:cols w:space="720"/>
          <w:docGrid w:linePitch="360"/>
        </w:sectPr>
      </w:pPr>
    </w:p>
    <w:p w14:paraId="7A178AFD" w14:textId="77777777" w:rsidR="00403378" w:rsidRPr="00403378" w:rsidRDefault="00403378" w:rsidP="00403378">
      <w:pPr>
        <w:pStyle w:val="ObejctiveList"/>
        <w:numPr>
          <w:ilvl w:val="0"/>
          <w:numId w:val="0"/>
        </w:numPr>
        <w:ind w:left="216"/>
        <w:rPr>
          <w:b/>
          <w:color w:val="000000"/>
        </w:rPr>
      </w:pPr>
      <w:r w:rsidRPr="00403378">
        <w:rPr>
          <w:b/>
          <w:color w:val="000000"/>
        </w:rPr>
        <w:t>Access</w:t>
      </w:r>
    </w:p>
    <w:p w14:paraId="743C066A" w14:textId="77777777" w:rsidR="00403378" w:rsidRPr="008F4D32" w:rsidRDefault="00403378" w:rsidP="00403378">
      <w:pPr>
        <w:pStyle w:val="ObejctiveList"/>
        <w:rPr>
          <w:b/>
        </w:rPr>
      </w:pPr>
      <w:r w:rsidRPr="008F4D32">
        <w:rPr>
          <w:b/>
        </w:rPr>
        <w:t>General database:</w:t>
      </w:r>
    </w:p>
    <w:p w14:paraId="3DCF101C" w14:textId="77777777" w:rsidR="00403378" w:rsidRPr="008F4D32" w:rsidRDefault="00403378" w:rsidP="00403378">
      <w:pPr>
        <w:pStyle w:val="ObjectiveLisbSub1"/>
        <w:tabs>
          <w:tab w:val="clear" w:pos="720"/>
        </w:tabs>
        <w:ind w:left="900" w:hanging="360"/>
      </w:pPr>
      <w:r w:rsidRPr="008F4D32">
        <w:t>Navigate a database</w:t>
      </w:r>
    </w:p>
    <w:p w14:paraId="4BA9E8E6" w14:textId="77777777" w:rsidR="00403378" w:rsidRPr="008F4D32" w:rsidRDefault="00403378" w:rsidP="00403378">
      <w:pPr>
        <w:pStyle w:val="ObjectiveLisbSub1"/>
        <w:tabs>
          <w:tab w:val="clear" w:pos="720"/>
        </w:tabs>
        <w:ind w:left="900" w:hanging="360"/>
      </w:pPr>
      <w:r w:rsidRPr="008F4D32">
        <w:t>Know when to use Access or Excel</w:t>
      </w:r>
    </w:p>
    <w:p w14:paraId="50589A84" w14:textId="77777777" w:rsidR="00403378" w:rsidRPr="008F4D32" w:rsidRDefault="00403378" w:rsidP="00403378">
      <w:pPr>
        <w:pStyle w:val="ObjectiveLisbSub1"/>
        <w:tabs>
          <w:tab w:val="clear" w:pos="720"/>
        </w:tabs>
        <w:ind w:left="900" w:hanging="360"/>
      </w:pPr>
      <w:r w:rsidRPr="008F4D32">
        <w:t>Plan a database</w:t>
      </w:r>
    </w:p>
    <w:p w14:paraId="722CA76C" w14:textId="77777777" w:rsidR="00403378" w:rsidRPr="008F4D32" w:rsidRDefault="00403378" w:rsidP="00403378">
      <w:pPr>
        <w:pStyle w:val="ObjectiveLisbSub1"/>
        <w:tabs>
          <w:tab w:val="clear" w:pos="720"/>
        </w:tabs>
        <w:ind w:left="900" w:hanging="360"/>
      </w:pPr>
      <w:r w:rsidRPr="008F4D32">
        <w:t>View object design</w:t>
      </w:r>
    </w:p>
    <w:p w14:paraId="361FC289" w14:textId="77777777" w:rsidR="00403378" w:rsidRDefault="00403378" w:rsidP="00403378">
      <w:pPr>
        <w:pStyle w:val="ObjectiveLisbSub1"/>
        <w:tabs>
          <w:tab w:val="clear" w:pos="720"/>
        </w:tabs>
        <w:ind w:left="900" w:hanging="360"/>
      </w:pPr>
      <w:r w:rsidRPr="008F4D32">
        <w:t>Edit data</w:t>
      </w:r>
    </w:p>
    <w:p w14:paraId="7B76D59C" w14:textId="77777777" w:rsidR="00403378" w:rsidRPr="008F4D32" w:rsidRDefault="00403378" w:rsidP="00403378">
      <w:pPr>
        <w:pStyle w:val="ObjectiveLisbSub1"/>
        <w:tabs>
          <w:tab w:val="clear" w:pos="720"/>
        </w:tabs>
        <w:ind w:left="900" w:hanging="360"/>
      </w:pPr>
      <w:r w:rsidRPr="008F4D32">
        <w:t xml:space="preserve">Import </w:t>
      </w:r>
      <w:r>
        <w:t xml:space="preserve">data </w:t>
      </w:r>
      <w:r w:rsidRPr="008F4D32">
        <w:t>from Access</w:t>
      </w:r>
    </w:p>
    <w:p w14:paraId="18EDCBB1" w14:textId="77777777" w:rsidR="00403378" w:rsidRPr="008F4D32" w:rsidRDefault="00403378" w:rsidP="00403378">
      <w:pPr>
        <w:pStyle w:val="ObjectiveLisbSub1"/>
        <w:tabs>
          <w:tab w:val="clear" w:pos="720"/>
        </w:tabs>
        <w:ind w:left="900" w:hanging="360"/>
      </w:pPr>
      <w:r w:rsidRPr="008F4D32">
        <w:t>Import</w:t>
      </w:r>
      <w:r>
        <w:t xml:space="preserve"> data</w:t>
      </w:r>
      <w:r w:rsidRPr="008F4D32">
        <w:t xml:space="preserve"> from Excel</w:t>
      </w:r>
    </w:p>
    <w:p w14:paraId="75AC0F41" w14:textId="77777777" w:rsidR="00403378" w:rsidRPr="008F4D32" w:rsidRDefault="00403378" w:rsidP="00403378">
      <w:pPr>
        <w:pStyle w:val="ObjectiveLisbSub1"/>
        <w:tabs>
          <w:tab w:val="clear" w:pos="720"/>
        </w:tabs>
        <w:ind w:left="900" w:hanging="360"/>
      </w:pPr>
      <w:r w:rsidRPr="008F4D32">
        <w:t xml:space="preserve">Copy </w:t>
      </w:r>
      <w:r>
        <w:t xml:space="preserve">, </w:t>
      </w:r>
      <w:r w:rsidRPr="008F4D32">
        <w:t>modify</w:t>
      </w:r>
      <w:r>
        <w:t xml:space="preserve"> and rename</w:t>
      </w:r>
      <w:r w:rsidRPr="008F4D32">
        <w:t xml:space="preserve"> objects</w:t>
      </w:r>
    </w:p>
    <w:p w14:paraId="64D2152A" w14:textId="77777777" w:rsidR="00403378" w:rsidRPr="008F4D32" w:rsidRDefault="00403378" w:rsidP="00403378">
      <w:pPr>
        <w:pStyle w:val="ObejctiveList"/>
        <w:rPr>
          <w:b/>
        </w:rPr>
      </w:pPr>
      <w:r w:rsidRPr="008F4D32">
        <w:rPr>
          <w:b/>
        </w:rPr>
        <w:t>Relationships:</w:t>
      </w:r>
    </w:p>
    <w:p w14:paraId="6A82E377" w14:textId="77777777" w:rsidR="00403378" w:rsidRPr="008F4D32" w:rsidRDefault="00403378" w:rsidP="00403378">
      <w:pPr>
        <w:pStyle w:val="ObjectiveLisbSub1"/>
        <w:tabs>
          <w:tab w:val="clear" w:pos="720"/>
        </w:tabs>
        <w:ind w:left="900" w:hanging="360"/>
      </w:pPr>
      <w:r w:rsidRPr="008F4D32">
        <w:t>Understand relationships</w:t>
      </w:r>
    </w:p>
    <w:p w14:paraId="3A5D4C0F" w14:textId="77777777" w:rsidR="00403378" w:rsidRPr="008F4D32" w:rsidRDefault="00403378" w:rsidP="00403378">
      <w:pPr>
        <w:pStyle w:val="ObjectiveLisbSub1"/>
        <w:tabs>
          <w:tab w:val="clear" w:pos="720"/>
        </w:tabs>
        <w:ind w:left="900" w:hanging="360"/>
      </w:pPr>
      <w:r w:rsidRPr="008F4D32">
        <w:t>Create Relationships with referential Integrity</w:t>
      </w:r>
    </w:p>
    <w:p w14:paraId="283BB0A5" w14:textId="77777777" w:rsidR="00403378" w:rsidRPr="008F4D32" w:rsidRDefault="00403378" w:rsidP="00403378">
      <w:pPr>
        <w:pStyle w:val="ObjectiveLisbSub1"/>
        <w:tabs>
          <w:tab w:val="clear" w:pos="720"/>
        </w:tabs>
        <w:ind w:left="900" w:hanging="360"/>
      </w:pPr>
      <w:r w:rsidRPr="008F4D32">
        <w:t>Use juncture table</w:t>
      </w:r>
      <w:r>
        <w:t>s</w:t>
      </w:r>
    </w:p>
    <w:p w14:paraId="14F47193" w14:textId="77777777" w:rsidR="00403378" w:rsidRPr="008F4D32" w:rsidRDefault="00403378" w:rsidP="00403378">
      <w:pPr>
        <w:pStyle w:val="ObjectiveLisbSub1"/>
        <w:tabs>
          <w:tab w:val="clear" w:pos="720"/>
        </w:tabs>
        <w:ind w:left="900" w:hanging="360"/>
      </w:pPr>
      <w:r w:rsidRPr="008F4D32">
        <w:t xml:space="preserve">Create </w:t>
      </w:r>
      <w:r>
        <w:t xml:space="preserve">one-to-one, and </w:t>
      </w:r>
      <w:r w:rsidRPr="008F4D32">
        <w:t>one-to-many relationships</w:t>
      </w:r>
    </w:p>
    <w:p w14:paraId="00B5E0C2" w14:textId="77777777" w:rsidR="00403378" w:rsidRPr="008F4D32" w:rsidRDefault="00403378" w:rsidP="00403378">
      <w:pPr>
        <w:pStyle w:val="ObejctiveList"/>
        <w:rPr>
          <w:b/>
        </w:rPr>
      </w:pPr>
      <w:r w:rsidRPr="008F4D32">
        <w:rPr>
          <w:b/>
        </w:rPr>
        <w:t>Tables:</w:t>
      </w:r>
    </w:p>
    <w:p w14:paraId="5C7C2979" w14:textId="77777777" w:rsidR="00403378" w:rsidRPr="008F4D32" w:rsidRDefault="00403378" w:rsidP="00403378">
      <w:pPr>
        <w:pStyle w:val="ObjectiveLisbSub1"/>
        <w:tabs>
          <w:tab w:val="clear" w:pos="720"/>
        </w:tabs>
        <w:ind w:left="900" w:hanging="360"/>
      </w:pPr>
      <w:r w:rsidRPr="008F4D32">
        <w:t>Filter tables</w:t>
      </w:r>
    </w:p>
    <w:p w14:paraId="224FED3D" w14:textId="77777777" w:rsidR="00403378" w:rsidRPr="008F4D32" w:rsidRDefault="00403378" w:rsidP="00403378">
      <w:pPr>
        <w:pStyle w:val="ObjectiveLisbSub1"/>
        <w:tabs>
          <w:tab w:val="clear" w:pos="720"/>
        </w:tabs>
        <w:ind w:left="900" w:hanging="360"/>
      </w:pPr>
      <w:r w:rsidRPr="008F4D32">
        <w:t>Set Indexes</w:t>
      </w:r>
    </w:p>
    <w:p w14:paraId="6F4CF9C6" w14:textId="77777777" w:rsidR="00403378" w:rsidRPr="008F4D32" w:rsidRDefault="00403378" w:rsidP="00403378">
      <w:pPr>
        <w:pStyle w:val="ObjectiveLisbSub1"/>
        <w:tabs>
          <w:tab w:val="clear" w:pos="720"/>
        </w:tabs>
        <w:ind w:left="900" w:hanging="360"/>
      </w:pPr>
      <w:r w:rsidRPr="008F4D32">
        <w:t>Change table design</w:t>
      </w:r>
    </w:p>
    <w:p w14:paraId="77171F1B" w14:textId="77777777" w:rsidR="00403378" w:rsidRPr="008F4D32" w:rsidRDefault="00403378" w:rsidP="00403378">
      <w:pPr>
        <w:pStyle w:val="ObjectiveLisbSub1"/>
        <w:tabs>
          <w:tab w:val="clear" w:pos="720"/>
        </w:tabs>
        <w:ind w:left="900" w:hanging="360"/>
      </w:pPr>
      <w:r w:rsidRPr="008F4D32">
        <w:t>Use</w:t>
      </w:r>
      <w:r>
        <w:t xml:space="preserve"> appropriate data type</w:t>
      </w:r>
    </w:p>
    <w:p w14:paraId="4D114A84" w14:textId="77777777" w:rsidR="00403378" w:rsidRPr="008F4D32" w:rsidRDefault="00403378" w:rsidP="00403378">
      <w:pPr>
        <w:pStyle w:val="ObjectiveLisbSub1"/>
        <w:tabs>
          <w:tab w:val="clear" w:pos="720"/>
        </w:tabs>
        <w:ind w:left="900" w:hanging="360"/>
      </w:pPr>
      <w:r w:rsidRPr="008F4D32">
        <w:t>Set up and modify table design</w:t>
      </w:r>
    </w:p>
    <w:p w14:paraId="2B647F99" w14:textId="77777777" w:rsidR="00403378" w:rsidRPr="008F4D32" w:rsidRDefault="00403378" w:rsidP="00403378">
      <w:pPr>
        <w:pStyle w:val="ObjectiveLisbSub1"/>
        <w:tabs>
          <w:tab w:val="clear" w:pos="720"/>
        </w:tabs>
        <w:ind w:left="900" w:hanging="360"/>
      </w:pPr>
      <w:r w:rsidRPr="008F4D32">
        <w:t>Create lookup fields</w:t>
      </w:r>
    </w:p>
    <w:p w14:paraId="497FDBA9" w14:textId="77777777" w:rsidR="00403378" w:rsidRPr="008F4D32" w:rsidRDefault="00403378" w:rsidP="00403378">
      <w:pPr>
        <w:pStyle w:val="ObejctiveList"/>
      </w:pPr>
      <w:r w:rsidRPr="008F4D32">
        <w:rPr>
          <w:b/>
        </w:rPr>
        <w:t>Queries</w:t>
      </w:r>
      <w:r w:rsidRPr="008F4D32">
        <w:t>:</w:t>
      </w:r>
    </w:p>
    <w:p w14:paraId="491ABC62" w14:textId="77777777" w:rsidR="00403378" w:rsidRPr="008F4D32" w:rsidRDefault="00403378" w:rsidP="00403378">
      <w:pPr>
        <w:pStyle w:val="ObjectiveLisbSub1"/>
        <w:tabs>
          <w:tab w:val="clear" w:pos="720"/>
        </w:tabs>
        <w:ind w:left="900" w:hanging="360"/>
      </w:pPr>
      <w:r w:rsidRPr="008F4D32">
        <w:t xml:space="preserve">Create </w:t>
      </w:r>
      <w:r>
        <w:t>s</w:t>
      </w:r>
      <w:r w:rsidRPr="008F4D32">
        <w:t>elect quer</w:t>
      </w:r>
      <w:r>
        <w:t>ies</w:t>
      </w:r>
    </w:p>
    <w:p w14:paraId="21B9DB36" w14:textId="77777777" w:rsidR="00403378" w:rsidRPr="008F4D32" w:rsidRDefault="00403378" w:rsidP="00403378">
      <w:pPr>
        <w:pStyle w:val="ObjectiveLisbSub1"/>
        <w:tabs>
          <w:tab w:val="clear" w:pos="720"/>
        </w:tabs>
        <w:ind w:left="900" w:hanging="360"/>
      </w:pPr>
      <w:r w:rsidRPr="008F4D32">
        <w:t xml:space="preserve">Set </w:t>
      </w:r>
      <w:r>
        <w:t xml:space="preserve">simple and </w:t>
      </w:r>
      <w:r w:rsidRPr="008F4D32">
        <w:t>complex criteria</w:t>
      </w:r>
    </w:p>
    <w:p w14:paraId="721B77C3" w14:textId="77777777" w:rsidR="00403378" w:rsidRPr="008F4D32" w:rsidRDefault="00403378" w:rsidP="00403378">
      <w:pPr>
        <w:pStyle w:val="ObjectiveLisbSub1"/>
        <w:tabs>
          <w:tab w:val="clear" w:pos="720"/>
        </w:tabs>
        <w:ind w:left="900" w:hanging="360"/>
      </w:pPr>
      <w:r w:rsidRPr="008F4D32">
        <w:t>Sort</w:t>
      </w:r>
      <w:r>
        <w:t xml:space="preserve"> by one or more fields</w:t>
      </w:r>
    </w:p>
    <w:p w14:paraId="22CE692E" w14:textId="77777777" w:rsidR="00403378" w:rsidRPr="008F4D32" w:rsidRDefault="00403378" w:rsidP="00403378">
      <w:pPr>
        <w:pStyle w:val="ObjectiveLisbSub1"/>
        <w:tabs>
          <w:tab w:val="clear" w:pos="720"/>
        </w:tabs>
        <w:ind w:left="900" w:hanging="360"/>
      </w:pPr>
      <w:r>
        <w:t>Create c</w:t>
      </w:r>
      <w:r w:rsidRPr="008F4D32">
        <w:t>alculate</w:t>
      </w:r>
      <w:r>
        <w:t>d fields</w:t>
      </w:r>
    </w:p>
    <w:p w14:paraId="63A5CE91" w14:textId="77777777" w:rsidR="00403378" w:rsidRPr="008F4D32" w:rsidRDefault="00403378" w:rsidP="00403378">
      <w:pPr>
        <w:pStyle w:val="ObjectiveLisbSub1"/>
        <w:tabs>
          <w:tab w:val="clear" w:pos="720"/>
        </w:tabs>
        <w:ind w:left="900" w:hanging="360"/>
      </w:pPr>
      <w:r>
        <w:t>Created g</w:t>
      </w:r>
      <w:r w:rsidRPr="008F4D32">
        <w:t>roup</w:t>
      </w:r>
      <w:r>
        <w:t>ed queries</w:t>
      </w:r>
    </w:p>
    <w:p w14:paraId="6AF28E1A" w14:textId="77777777" w:rsidR="00403378" w:rsidRPr="008F4D32" w:rsidRDefault="00403378" w:rsidP="00403378">
      <w:pPr>
        <w:pStyle w:val="ObjectiveLisbSub1"/>
        <w:tabs>
          <w:tab w:val="clear" w:pos="720"/>
        </w:tabs>
        <w:ind w:left="900" w:hanging="360"/>
      </w:pPr>
      <w:r w:rsidRPr="008F4D32">
        <w:t>Query from a query</w:t>
      </w:r>
    </w:p>
    <w:p w14:paraId="76427E31" w14:textId="77777777" w:rsidR="00403378" w:rsidRPr="008F4D32" w:rsidRDefault="00403378" w:rsidP="00403378">
      <w:pPr>
        <w:pStyle w:val="ObjectiveLisbSub1"/>
        <w:tabs>
          <w:tab w:val="clear" w:pos="720"/>
        </w:tabs>
        <w:ind w:left="900" w:hanging="360"/>
      </w:pPr>
      <w:r w:rsidRPr="008F4D32">
        <w:t xml:space="preserve">Query </w:t>
      </w:r>
      <w:r>
        <w:t xml:space="preserve">from </w:t>
      </w:r>
      <w:r w:rsidRPr="008F4D32">
        <w:t>multiple tables</w:t>
      </w:r>
    </w:p>
    <w:p w14:paraId="6FF01CA7" w14:textId="77777777" w:rsidR="00403378" w:rsidRDefault="00403378" w:rsidP="00403378">
      <w:pPr>
        <w:pStyle w:val="ObjectiveLisbSub1"/>
        <w:tabs>
          <w:tab w:val="clear" w:pos="720"/>
        </w:tabs>
        <w:ind w:left="900" w:hanging="360"/>
      </w:pPr>
      <w:r>
        <w:t xml:space="preserve">Create and use Action queries: </w:t>
      </w:r>
    </w:p>
    <w:p w14:paraId="69882070" w14:textId="77777777" w:rsidR="00403378" w:rsidRDefault="00403378" w:rsidP="00403378">
      <w:pPr>
        <w:pStyle w:val="ObjectiveLisbSub1"/>
        <w:tabs>
          <w:tab w:val="clear" w:pos="720"/>
        </w:tabs>
        <w:ind w:left="1440" w:hanging="360"/>
      </w:pPr>
      <w:r>
        <w:t xml:space="preserve">Make Table </w:t>
      </w:r>
      <w:r w:rsidRPr="008F4D32">
        <w:t>queries</w:t>
      </w:r>
    </w:p>
    <w:p w14:paraId="26514693" w14:textId="77777777" w:rsidR="00403378" w:rsidRPr="008F4D32" w:rsidRDefault="00403378" w:rsidP="00403378">
      <w:pPr>
        <w:pStyle w:val="ObjectiveLisbSub1"/>
        <w:tabs>
          <w:tab w:val="clear" w:pos="720"/>
        </w:tabs>
        <w:ind w:left="1440" w:hanging="360"/>
      </w:pPr>
      <w:r w:rsidRPr="008F4D32">
        <w:t>Append</w:t>
      </w:r>
      <w:r>
        <w:t xml:space="preserve"> queries</w:t>
      </w:r>
    </w:p>
    <w:p w14:paraId="170D3FBC" w14:textId="77777777" w:rsidR="00403378" w:rsidRPr="008F4D32" w:rsidRDefault="00403378" w:rsidP="00403378">
      <w:pPr>
        <w:pStyle w:val="ObjectiveLisbSub1"/>
        <w:tabs>
          <w:tab w:val="clear" w:pos="720"/>
        </w:tabs>
        <w:ind w:left="1440" w:hanging="360"/>
      </w:pPr>
      <w:r w:rsidRPr="008F4D32">
        <w:t>Update</w:t>
      </w:r>
      <w:r>
        <w:t xml:space="preserve"> queries</w:t>
      </w:r>
    </w:p>
    <w:p w14:paraId="7252C9F7" w14:textId="77777777" w:rsidR="00403378" w:rsidRDefault="00403378" w:rsidP="00403378">
      <w:pPr>
        <w:pStyle w:val="ObjectiveLisbSub1"/>
        <w:tabs>
          <w:tab w:val="clear" w:pos="720"/>
        </w:tabs>
        <w:ind w:left="1440" w:hanging="360"/>
      </w:pPr>
      <w:r w:rsidRPr="008F4D32">
        <w:t>Delete</w:t>
      </w:r>
      <w:r>
        <w:t xml:space="preserve"> queries</w:t>
      </w:r>
    </w:p>
    <w:p w14:paraId="6D1AEB2F" w14:textId="77777777" w:rsidR="00403378" w:rsidRDefault="00403378" w:rsidP="00403378">
      <w:pPr>
        <w:pStyle w:val="ObejctiveList"/>
      </w:pPr>
      <w:r w:rsidRPr="008F4D32">
        <w:rPr>
          <w:b/>
        </w:rPr>
        <w:t>Forms</w:t>
      </w:r>
      <w:r>
        <w:t xml:space="preserve"> </w:t>
      </w:r>
      <w:r w:rsidRPr="0049694A">
        <w:rPr>
          <w:b/>
        </w:rPr>
        <w:t>&amp; Reports</w:t>
      </w:r>
    </w:p>
    <w:p w14:paraId="3CBD5DFD" w14:textId="77777777" w:rsidR="00403378" w:rsidRPr="008F4D32" w:rsidRDefault="00403378" w:rsidP="00403378">
      <w:pPr>
        <w:pStyle w:val="ObjectiveLisbSub1"/>
        <w:tabs>
          <w:tab w:val="clear" w:pos="720"/>
        </w:tabs>
        <w:ind w:left="900" w:hanging="360"/>
      </w:pPr>
      <w:r>
        <w:t>Design and e</w:t>
      </w:r>
      <w:r w:rsidRPr="008F4D32">
        <w:t xml:space="preserve">dit </w:t>
      </w:r>
      <w:r>
        <w:t xml:space="preserve">effective </w:t>
      </w:r>
      <w:r w:rsidRPr="008F4D32">
        <w:t>form</w:t>
      </w:r>
      <w:r>
        <w:t>s</w:t>
      </w:r>
    </w:p>
    <w:p w14:paraId="47CB8CC0" w14:textId="77777777" w:rsidR="00403378" w:rsidRPr="008F4D32" w:rsidRDefault="00403378" w:rsidP="00403378">
      <w:pPr>
        <w:pStyle w:val="ObjectiveLisbSub1"/>
        <w:tabs>
          <w:tab w:val="clear" w:pos="720"/>
        </w:tabs>
        <w:ind w:left="900" w:hanging="360"/>
      </w:pPr>
      <w:r>
        <w:t>Design and e</w:t>
      </w:r>
      <w:r w:rsidRPr="008F4D32">
        <w:t xml:space="preserve">dit </w:t>
      </w:r>
      <w:r>
        <w:t>effective reports</w:t>
      </w:r>
    </w:p>
    <w:p w14:paraId="66E3736B" w14:textId="77777777" w:rsidR="00403378" w:rsidRPr="008F4D32" w:rsidRDefault="00403378" w:rsidP="00403378">
      <w:pPr>
        <w:pStyle w:val="ObjectiveLisbSub1"/>
        <w:tabs>
          <w:tab w:val="clear" w:pos="720"/>
        </w:tabs>
        <w:ind w:left="900" w:hanging="360"/>
      </w:pPr>
      <w:r w:rsidRPr="008F4D32">
        <w:t>Create command buttons</w:t>
      </w:r>
      <w:r>
        <w:t xml:space="preserve"> on forms</w:t>
      </w:r>
    </w:p>
    <w:p w14:paraId="3ECFCFA0" w14:textId="77777777" w:rsidR="00403378" w:rsidRPr="008F4D32" w:rsidRDefault="00403378" w:rsidP="00403378">
      <w:pPr>
        <w:pStyle w:val="ObjectiveLisbSub1"/>
        <w:tabs>
          <w:tab w:val="clear" w:pos="720"/>
        </w:tabs>
        <w:ind w:left="900" w:hanging="360"/>
      </w:pPr>
      <w:r>
        <w:t>Create calculated textboxes on reports</w:t>
      </w:r>
    </w:p>
    <w:p w14:paraId="455CFB5A" w14:textId="77777777" w:rsidR="00403378" w:rsidRPr="008F4D32" w:rsidRDefault="00403378" w:rsidP="00403378">
      <w:pPr>
        <w:pStyle w:val="ObjectiveLisbSub1"/>
        <w:tabs>
          <w:tab w:val="clear" w:pos="720"/>
        </w:tabs>
        <w:ind w:left="900" w:hanging="360"/>
      </w:pPr>
      <w:r w:rsidRPr="008F4D32">
        <w:t>Format</w:t>
      </w:r>
      <w:r>
        <w:t xml:space="preserve"> forms and</w:t>
      </w:r>
      <w:r w:rsidRPr="008F4D32">
        <w:t xml:space="preserve"> reports</w:t>
      </w:r>
    </w:p>
    <w:p w14:paraId="1B237773" w14:textId="77777777" w:rsidR="00403378" w:rsidRPr="008F4D32" w:rsidRDefault="00403378" w:rsidP="00403378">
      <w:pPr>
        <w:pStyle w:val="ObjectiveLisbSub1"/>
        <w:tabs>
          <w:tab w:val="clear" w:pos="720"/>
        </w:tabs>
        <w:ind w:left="900" w:hanging="360"/>
      </w:pPr>
      <w:r w:rsidRPr="008F4D32">
        <w:t>Group in report</w:t>
      </w:r>
    </w:p>
    <w:p w14:paraId="3AAA42C1" w14:textId="77777777" w:rsidR="00403378" w:rsidRPr="008F4D32" w:rsidRDefault="00403378" w:rsidP="00403378">
      <w:pPr>
        <w:pStyle w:val="ObjectiveLisbSub1"/>
        <w:tabs>
          <w:tab w:val="clear" w:pos="720"/>
        </w:tabs>
        <w:ind w:left="900" w:hanging="360"/>
      </w:pPr>
      <w:r w:rsidRPr="008F4D32">
        <w:t>Show/hide sections</w:t>
      </w:r>
    </w:p>
    <w:p w14:paraId="30CFC6FF" w14:textId="77777777" w:rsidR="00403378" w:rsidRPr="008F4D32" w:rsidRDefault="00403378" w:rsidP="00403378">
      <w:pPr>
        <w:pStyle w:val="ObjectiveLisbSub1"/>
        <w:tabs>
          <w:tab w:val="clear" w:pos="720"/>
        </w:tabs>
        <w:ind w:left="900" w:hanging="360"/>
      </w:pPr>
      <w:r w:rsidRPr="008F4D32">
        <w:t>Create label reports</w:t>
      </w:r>
    </w:p>
    <w:p w14:paraId="62BABA80" w14:textId="77777777" w:rsidR="00403378" w:rsidRPr="009779E0" w:rsidRDefault="00403378" w:rsidP="00403378">
      <w:pPr>
        <w:rPr>
          <w:b/>
          <w:color w:val="000000"/>
        </w:rPr>
      </w:pPr>
      <w:r w:rsidRPr="009779E0">
        <w:rPr>
          <w:b/>
          <w:color w:val="000000"/>
        </w:rPr>
        <w:t>Word</w:t>
      </w:r>
    </w:p>
    <w:p w14:paraId="30919F83" w14:textId="77777777" w:rsidR="00403378" w:rsidRPr="00D34AEE" w:rsidRDefault="00403378" w:rsidP="00403378">
      <w:pPr>
        <w:pStyle w:val="ObejctiveList"/>
      </w:pPr>
      <w:r w:rsidRPr="00D34AEE">
        <w:t>Apply direct character formatting</w:t>
      </w:r>
    </w:p>
    <w:p w14:paraId="5DA1245A" w14:textId="77777777" w:rsidR="00403378" w:rsidRDefault="00403378" w:rsidP="00403378">
      <w:pPr>
        <w:pStyle w:val="ObejctiveList"/>
      </w:pPr>
      <w:r>
        <w:t>Apply direct paragraph formatting</w:t>
      </w:r>
    </w:p>
    <w:p w14:paraId="09FC80A4" w14:textId="66F9F673" w:rsidR="00403378" w:rsidRDefault="00403378" w:rsidP="00403378">
      <w:pPr>
        <w:pStyle w:val="ObejctiveList"/>
      </w:pPr>
      <w:r>
        <w:t>Use Office clipboard</w:t>
      </w:r>
    </w:p>
    <w:p w14:paraId="36DFD54B" w14:textId="77777777" w:rsidR="00403378" w:rsidRDefault="00403378" w:rsidP="00403378">
      <w:pPr>
        <w:pStyle w:val="ObejctiveList"/>
      </w:pPr>
      <w:r>
        <w:t>Create and use character styles</w:t>
      </w:r>
    </w:p>
    <w:p w14:paraId="44065D30" w14:textId="77777777" w:rsidR="00403378" w:rsidRDefault="00403378" w:rsidP="00403378">
      <w:pPr>
        <w:pStyle w:val="ObejctiveList"/>
      </w:pPr>
      <w:r>
        <w:t>Create, use and modify paragraph styles</w:t>
      </w:r>
    </w:p>
    <w:p w14:paraId="4331C418" w14:textId="77777777" w:rsidR="00403378" w:rsidRDefault="00403378" w:rsidP="00403378">
      <w:pPr>
        <w:pStyle w:val="ObejctiveList"/>
      </w:pPr>
      <w:r>
        <w:t>Use headers and footers</w:t>
      </w:r>
    </w:p>
    <w:p w14:paraId="673C9566" w14:textId="77777777" w:rsidR="00403378" w:rsidRDefault="00403378" w:rsidP="00403378">
      <w:pPr>
        <w:pStyle w:val="ObejctiveList"/>
      </w:pPr>
      <w:r w:rsidRPr="009779E0">
        <w:t>Use tables to organize information</w:t>
      </w:r>
    </w:p>
    <w:p w14:paraId="1A3C4B3D" w14:textId="77777777" w:rsidR="00403378" w:rsidRPr="009779E0" w:rsidRDefault="00403378" w:rsidP="00403378">
      <w:pPr>
        <w:pStyle w:val="ObejctiveList"/>
      </w:pPr>
      <w:r>
        <w:t xml:space="preserve">Use reference tools </w:t>
      </w:r>
    </w:p>
    <w:p w14:paraId="161F2D31" w14:textId="77777777" w:rsidR="00403378" w:rsidRPr="009779E0" w:rsidRDefault="00403378" w:rsidP="00403378">
      <w:pPr>
        <w:rPr>
          <w:b/>
          <w:color w:val="000000"/>
        </w:rPr>
      </w:pPr>
      <w:r>
        <w:rPr>
          <w:b/>
          <w:color w:val="000000"/>
        </w:rPr>
        <w:t>PowerPoint</w:t>
      </w:r>
    </w:p>
    <w:p w14:paraId="451575F6" w14:textId="77777777" w:rsidR="00403378" w:rsidRDefault="00403378" w:rsidP="00403378">
      <w:pPr>
        <w:pStyle w:val="ObejctiveList"/>
      </w:pPr>
      <w:r>
        <w:t>Create a new, blank presentation</w:t>
      </w:r>
    </w:p>
    <w:p w14:paraId="635B2AF1" w14:textId="77777777" w:rsidR="00403378" w:rsidRDefault="00403378" w:rsidP="00403378">
      <w:pPr>
        <w:pStyle w:val="ObejctiveList"/>
      </w:pPr>
      <w:r>
        <w:t>Create a presentation from a Word outline</w:t>
      </w:r>
    </w:p>
    <w:p w14:paraId="3B8B51D1" w14:textId="77777777" w:rsidR="00403378" w:rsidRDefault="00403378" w:rsidP="00403378">
      <w:pPr>
        <w:pStyle w:val="ObejctiveList"/>
      </w:pPr>
      <w:r>
        <w:t>Use design templates</w:t>
      </w:r>
    </w:p>
    <w:p w14:paraId="6ACE98D6" w14:textId="77777777" w:rsidR="00403378" w:rsidRDefault="00403378" w:rsidP="00403378">
      <w:pPr>
        <w:pStyle w:val="ObejctiveList"/>
      </w:pPr>
      <w:r>
        <w:t>Choose appropriate slide layout</w:t>
      </w:r>
    </w:p>
    <w:p w14:paraId="12CA48C0" w14:textId="77777777" w:rsidR="00403378" w:rsidRPr="00AA4504" w:rsidRDefault="00403378" w:rsidP="00403378">
      <w:pPr>
        <w:pStyle w:val="ObejctiveList"/>
      </w:pPr>
      <w:r>
        <w:t>Apply slide transitions</w:t>
      </w:r>
    </w:p>
    <w:p w14:paraId="75559CBA" w14:textId="77777777" w:rsidR="00403378" w:rsidRDefault="00403378" w:rsidP="00403378">
      <w:pPr>
        <w:pStyle w:val="ObejctiveList"/>
      </w:pPr>
      <w:r>
        <w:t>Modify templates using master slides</w:t>
      </w:r>
    </w:p>
    <w:p w14:paraId="706A8780" w14:textId="77777777" w:rsidR="00403378" w:rsidRDefault="00403378" w:rsidP="00403378">
      <w:pPr>
        <w:pStyle w:val="ObejctiveList"/>
      </w:pPr>
      <w:r>
        <w:t>Insert and modify headers and footers</w:t>
      </w:r>
    </w:p>
    <w:p w14:paraId="41DD2420" w14:textId="77777777" w:rsidR="00403378" w:rsidRDefault="00403378" w:rsidP="00403378">
      <w:pPr>
        <w:pStyle w:val="ObejctiveList"/>
      </w:pPr>
      <w:r>
        <w:t xml:space="preserve">Use custom animation </w:t>
      </w:r>
    </w:p>
    <w:p w14:paraId="5BBFA562" w14:textId="77777777" w:rsidR="00403378" w:rsidRDefault="00403378" w:rsidP="00403378">
      <w:pPr>
        <w:pStyle w:val="ObejctiveList"/>
      </w:pPr>
      <w:r>
        <w:t>Use slide sorter view</w:t>
      </w:r>
    </w:p>
    <w:p w14:paraId="62387E8F" w14:textId="77777777" w:rsidR="00403378" w:rsidRDefault="00403378" w:rsidP="00403378">
      <w:pPr>
        <w:pStyle w:val="ObejctiveList"/>
      </w:pPr>
      <w:r>
        <w:t>Run slide show effectively with shortcuts</w:t>
      </w:r>
    </w:p>
    <w:p w14:paraId="2C5C2B9C" w14:textId="77777777" w:rsidR="00403378" w:rsidRPr="009779E0" w:rsidRDefault="00403378" w:rsidP="00403378">
      <w:pPr>
        <w:rPr>
          <w:b/>
          <w:color w:val="000000"/>
        </w:rPr>
      </w:pPr>
      <w:r>
        <w:rPr>
          <w:b/>
          <w:color w:val="000000"/>
        </w:rPr>
        <w:t>Excel</w:t>
      </w:r>
    </w:p>
    <w:p w14:paraId="6701DC95" w14:textId="77777777" w:rsidR="00403378" w:rsidRDefault="00403378" w:rsidP="00403378">
      <w:pPr>
        <w:pStyle w:val="ObejctiveList"/>
      </w:pPr>
      <w:r>
        <w:t>Organize and enter data</w:t>
      </w:r>
    </w:p>
    <w:p w14:paraId="4D7822F5" w14:textId="77777777" w:rsidR="00403378" w:rsidRDefault="00403378" w:rsidP="00403378">
      <w:pPr>
        <w:pStyle w:val="ObejctiveList"/>
      </w:pPr>
      <w:r>
        <w:t>Manage worksheets and workbooks</w:t>
      </w:r>
    </w:p>
    <w:p w14:paraId="14E20140" w14:textId="77777777" w:rsidR="00403378" w:rsidRPr="00D34AEE" w:rsidRDefault="00403378" w:rsidP="00403378">
      <w:pPr>
        <w:pStyle w:val="ObjectiveLisbSub1"/>
        <w:tabs>
          <w:tab w:val="clear" w:pos="720"/>
        </w:tabs>
        <w:ind w:left="900" w:hanging="360"/>
      </w:pPr>
      <w:r w:rsidRPr="00D34AEE">
        <w:t>Move, copy, insert, delete worksheets</w:t>
      </w:r>
    </w:p>
    <w:p w14:paraId="3D56AB79" w14:textId="77777777" w:rsidR="00403378" w:rsidRPr="00D34AEE" w:rsidRDefault="00403378" w:rsidP="00403378">
      <w:pPr>
        <w:pStyle w:val="ObjectiveLisbSub1"/>
        <w:tabs>
          <w:tab w:val="clear" w:pos="720"/>
        </w:tabs>
        <w:ind w:left="900" w:hanging="360"/>
      </w:pPr>
      <w:r w:rsidRPr="00D34AEE">
        <w:t>Rename worksheets</w:t>
      </w:r>
    </w:p>
    <w:p w14:paraId="40FD15C7" w14:textId="77777777" w:rsidR="00403378" w:rsidRPr="00D34AEE" w:rsidRDefault="00403378" w:rsidP="00403378">
      <w:pPr>
        <w:pStyle w:val="ObjectiveLisbSub1"/>
        <w:tabs>
          <w:tab w:val="clear" w:pos="720"/>
        </w:tabs>
        <w:ind w:left="900" w:hanging="360"/>
      </w:pPr>
      <w:r w:rsidRPr="00D34AEE">
        <w:t>Use ranges</w:t>
      </w:r>
    </w:p>
    <w:p w14:paraId="48393E72" w14:textId="77777777" w:rsidR="00403378" w:rsidRPr="00D34AEE" w:rsidRDefault="00403378" w:rsidP="00403378">
      <w:pPr>
        <w:pStyle w:val="ObjectiveLisbSub1"/>
        <w:tabs>
          <w:tab w:val="clear" w:pos="720"/>
        </w:tabs>
        <w:ind w:left="900" w:hanging="360"/>
      </w:pPr>
      <w:r w:rsidRPr="00D34AEE">
        <w:t>Navigate worksheets</w:t>
      </w:r>
    </w:p>
    <w:p w14:paraId="571D7C5F" w14:textId="77777777" w:rsidR="00403378" w:rsidRDefault="00403378" w:rsidP="00403378">
      <w:pPr>
        <w:pStyle w:val="ObejctiveList"/>
      </w:pPr>
      <w:r>
        <w:t>Name ranges and use named ranges</w:t>
      </w:r>
    </w:p>
    <w:p w14:paraId="21392400" w14:textId="77777777" w:rsidR="00403378" w:rsidRDefault="00403378" w:rsidP="00403378">
      <w:pPr>
        <w:pStyle w:val="ObejctiveList"/>
      </w:pPr>
      <w:r>
        <w:t>Use AutoFill</w:t>
      </w:r>
    </w:p>
    <w:p w14:paraId="2826E586" w14:textId="77777777" w:rsidR="00403378" w:rsidRDefault="00403378" w:rsidP="00403378">
      <w:pPr>
        <w:pStyle w:val="ObejctiveList"/>
      </w:pPr>
      <w:r>
        <w:t>Set up worksheets to print effectively</w:t>
      </w:r>
    </w:p>
    <w:p w14:paraId="77401121" w14:textId="77777777" w:rsidR="00403378" w:rsidRDefault="00403378" w:rsidP="00403378">
      <w:pPr>
        <w:pStyle w:val="ObejctiveList"/>
      </w:pPr>
      <w:r>
        <w:t>Enter and organize data</w:t>
      </w:r>
    </w:p>
    <w:p w14:paraId="6FDE1BD1" w14:textId="77777777" w:rsidR="00403378" w:rsidRDefault="00403378" w:rsidP="00403378">
      <w:pPr>
        <w:pStyle w:val="ObejctiveList"/>
      </w:pPr>
      <w:r>
        <w:t>Change cell formatting</w:t>
      </w:r>
    </w:p>
    <w:p w14:paraId="36DE1271" w14:textId="77777777" w:rsidR="00403378" w:rsidRDefault="00403378" w:rsidP="00403378">
      <w:pPr>
        <w:pStyle w:val="ObjectiveLisbSub1"/>
        <w:tabs>
          <w:tab w:val="clear" w:pos="720"/>
        </w:tabs>
        <w:ind w:left="900" w:hanging="360"/>
      </w:pPr>
      <w:r>
        <w:t>Number formatting</w:t>
      </w:r>
    </w:p>
    <w:p w14:paraId="00765A16" w14:textId="77777777" w:rsidR="00403378" w:rsidRDefault="00403378" w:rsidP="00403378">
      <w:pPr>
        <w:pStyle w:val="ObjectiveLisbSub1"/>
        <w:tabs>
          <w:tab w:val="clear" w:pos="720"/>
        </w:tabs>
        <w:ind w:left="900" w:hanging="360"/>
      </w:pPr>
      <w:r>
        <w:t>Borders</w:t>
      </w:r>
    </w:p>
    <w:p w14:paraId="576ABA15" w14:textId="77777777" w:rsidR="00403378" w:rsidRDefault="00403378" w:rsidP="00403378">
      <w:pPr>
        <w:pStyle w:val="ObjectiveLisbSub1"/>
        <w:tabs>
          <w:tab w:val="clear" w:pos="720"/>
        </w:tabs>
        <w:ind w:left="900" w:hanging="360"/>
      </w:pPr>
      <w:r>
        <w:t>Colors</w:t>
      </w:r>
    </w:p>
    <w:p w14:paraId="3471AB65" w14:textId="77777777" w:rsidR="00403378" w:rsidRDefault="00403378" w:rsidP="00403378">
      <w:pPr>
        <w:pStyle w:val="ObejctiveList"/>
      </w:pPr>
      <w:r>
        <w:t>Create effective formulas</w:t>
      </w:r>
    </w:p>
    <w:p w14:paraId="07C918FD" w14:textId="77777777" w:rsidR="00403378" w:rsidRDefault="00403378" w:rsidP="00403378">
      <w:pPr>
        <w:pStyle w:val="ObejctiveList"/>
      </w:pPr>
      <w:r>
        <w:t>Copy formulas using relative and absolute addressing</w:t>
      </w:r>
    </w:p>
    <w:p w14:paraId="48D0467A" w14:textId="77777777" w:rsidR="00403378" w:rsidRDefault="00403378" w:rsidP="00403378">
      <w:pPr>
        <w:pStyle w:val="ObejctiveList"/>
      </w:pPr>
      <w:r>
        <w:t>Use Excel Functions</w:t>
      </w:r>
    </w:p>
    <w:p w14:paraId="792C825F" w14:textId="77777777" w:rsidR="00403378" w:rsidRDefault="00403378" w:rsidP="00403378">
      <w:pPr>
        <w:pStyle w:val="ObjectiveLisbSub1"/>
        <w:tabs>
          <w:tab w:val="clear" w:pos="720"/>
        </w:tabs>
        <w:ind w:left="900" w:hanging="360"/>
      </w:pPr>
      <w:r>
        <w:t>Basic functions</w:t>
      </w:r>
    </w:p>
    <w:p w14:paraId="3B925E5D" w14:textId="77777777" w:rsidR="00403378" w:rsidRDefault="00403378" w:rsidP="00403378">
      <w:pPr>
        <w:pStyle w:val="ObjectiveLisbSub1"/>
        <w:tabs>
          <w:tab w:val="clear" w:pos="720"/>
        </w:tabs>
        <w:ind w:left="900" w:hanging="360"/>
      </w:pPr>
      <w:r>
        <w:t>Financial functions</w:t>
      </w:r>
    </w:p>
    <w:p w14:paraId="793AE654" w14:textId="77777777" w:rsidR="00403378" w:rsidRDefault="00403378" w:rsidP="00403378">
      <w:pPr>
        <w:pStyle w:val="ObjectiveLisbSub1"/>
        <w:tabs>
          <w:tab w:val="clear" w:pos="720"/>
        </w:tabs>
        <w:ind w:left="900" w:hanging="360"/>
      </w:pPr>
      <w:r>
        <w:t>Logical functions</w:t>
      </w:r>
    </w:p>
    <w:p w14:paraId="63A32ED5" w14:textId="77777777" w:rsidR="00403378" w:rsidRDefault="00403378" w:rsidP="00403378">
      <w:pPr>
        <w:pStyle w:val="ObjectiveLisbSub1"/>
        <w:tabs>
          <w:tab w:val="clear" w:pos="720"/>
        </w:tabs>
        <w:ind w:left="900" w:hanging="360"/>
      </w:pPr>
      <w:r>
        <w:t>Mathematical</w:t>
      </w:r>
    </w:p>
    <w:p w14:paraId="06488736" w14:textId="77777777" w:rsidR="00403378" w:rsidRDefault="00403378" w:rsidP="00403378">
      <w:pPr>
        <w:pStyle w:val="ObejctiveList"/>
      </w:pPr>
      <w:r>
        <w:t>Create and use tables to format, sort and filter</w:t>
      </w:r>
    </w:p>
    <w:p w14:paraId="2777D053" w14:textId="77777777" w:rsidR="00403378" w:rsidRDefault="00403378" w:rsidP="00403378">
      <w:pPr>
        <w:pStyle w:val="ObejctiveList"/>
      </w:pPr>
      <w:r>
        <w:t>Create effective charts</w:t>
      </w:r>
    </w:p>
    <w:p w14:paraId="7F040985" w14:textId="1E70994F" w:rsidR="00403378" w:rsidRPr="00403378" w:rsidRDefault="00403378" w:rsidP="00DB4174">
      <w:pPr>
        <w:pStyle w:val="ObejctiveList"/>
        <w:rPr>
          <w:b/>
          <w:color w:val="000000"/>
        </w:rPr>
      </w:pPr>
      <w:r>
        <w:t>Create and use Pivot tables &amp; Pivot charts</w:t>
      </w:r>
    </w:p>
    <w:p w14:paraId="5BF3D9B1" w14:textId="77777777" w:rsidR="00403378" w:rsidRDefault="00403378" w:rsidP="00403378">
      <w:pPr>
        <w:pStyle w:val="ObejctiveList"/>
        <w:sectPr w:rsidR="00403378" w:rsidSect="00403378">
          <w:type w:val="continuous"/>
          <w:pgSz w:w="12240" w:h="15840"/>
          <w:pgMar w:top="1152" w:right="1152" w:bottom="1152" w:left="1152" w:header="720" w:footer="720" w:gutter="0"/>
          <w:cols w:num="2" w:sep="1" w:space="360"/>
          <w:docGrid w:linePitch="360"/>
        </w:sectPr>
      </w:pPr>
    </w:p>
    <w:p w14:paraId="34F34626" w14:textId="77777777" w:rsidR="00403378" w:rsidRPr="00401546" w:rsidRDefault="00403378" w:rsidP="00403378">
      <w:pPr>
        <w:ind w:firstLine="720"/>
        <w:rPr>
          <w:rFonts w:eastAsia="Arial Unicode MS"/>
          <w:color w:val="000000"/>
          <w:sz w:val="4"/>
          <w:szCs w:val="4"/>
        </w:rPr>
      </w:pPr>
    </w:p>
    <w:p w14:paraId="556F4FAC" w14:textId="77777777" w:rsidR="00403378" w:rsidRDefault="00403378" w:rsidP="00403378">
      <w:pPr>
        <w:pStyle w:val="Indented"/>
      </w:pPr>
    </w:p>
    <w:p w14:paraId="1950BF53" w14:textId="3367F2F4" w:rsidR="005A5C43" w:rsidRDefault="005A5C43">
      <w:pPr>
        <w:rPr>
          <w:color w:val="000000"/>
          <w:sz w:val="24"/>
          <w:szCs w:val="21"/>
        </w:rPr>
      </w:pPr>
      <w:r>
        <w:br w:type="page"/>
      </w:r>
    </w:p>
    <w:p w14:paraId="35E04785" w14:textId="35934810" w:rsidR="00403378" w:rsidRDefault="005A5C43" w:rsidP="005A5C43">
      <w:pPr>
        <w:pStyle w:val="H1"/>
      </w:pPr>
      <w:r>
        <w:t>Schedule of classes</w:t>
      </w:r>
    </w:p>
    <w:p w14:paraId="38A53948" w14:textId="002A4DC6" w:rsidR="005A5C43" w:rsidRDefault="005A5C43" w:rsidP="005A5C43">
      <w:r>
        <w:t xml:space="preserve">The expected class schedule is as follows.  Any changes will be reflected in Canvas immediately. </w:t>
      </w:r>
    </w:p>
    <w:tbl>
      <w:tblPr>
        <w:tblW w:w="10075" w:type="dxa"/>
        <w:tblLook w:val="04A0" w:firstRow="1" w:lastRow="0" w:firstColumn="1" w:lastColumn="0" w:noHBand="0" w:noVBand="1"/>
      </w:tblPr>
      <w:tblGrid>
        <w:gridCol w:w="895"/>
        <w:gridCol w:w="637"/>
        <w:gridCol w:w="1755"/>
        <w:gridCol w:w="4230"/>
        <w:gridCol w:w="1568"/>
        <w:gridCol w:w="990"/>
      </w:tblGrid>
      <w:tr w:rsidR="00465821" w:rsidRPr="00465821" w14:paraId="53A352FE" w14:textId="77777777" w:rsidTr="00465821">
        <w:trPr>
          <w:trHeight w:val="600"/>
          <w:tblHeader/>
        </w:trPr>
        <w:tc>
          <w:tcPr>
            <w:tcW w:w="895" w:type="dxa"/>
            <w:tcBorders>
              <w:top w:val="single" w:sz="4" w:space="0" w:color="DA9694"/>
              <w:left w:val="single" w:sz="4" w:space="0" w:color="DA9694"/>
              <w:bottom w:val="nil"/>
              <w:right w:val="nil"/>
            </w:tcBorders>
            <w:shd w:val="clear" w:color="C0504D" w:fill="C0504D"/>
            <w:noWrap/>
            <w:vAlign w:val="bottom"/>
            <w:hideMark/>
          </w:tcPr>
          <w:p w14:paraId="213FAF3B" w14:textId="77777777" w:rsidR="00465821" w:rsidRPr="00465821" w:rsidRDefault="00465821" w:rsidP="00465821">
            <w:pPr>
              <w:rPr>
                <w:rFonts w:eastAsia="Times New Roman"/>
                <w:b/>
                <w:bCs/>
                <w:sz w:val="22"/>
              </w:rPr>
            </w:pPr>
            <w:r w:rsidRPr="00465821">
              <w:rPr>
                <w:rFonts w:eastAsia="Times New Roman"/>
                <w:b/>
                <w:bCs/>
                <w:sz w:val="22"/>
              </w:rPr>
              <w:t>Date</w:t>
            </w:r>
          </w:p>
        </w:tc>
        <w:tc>
          <w:tcPr>
            <w:tcW w:w="637" w:type="dxa"/>
            <w:tcBorders>
              <w:top w:val="single" w:sz="4" w:space="0" w:color="DA9694"/>
              <w:left w:val="nil"/>
              <w:bottom w:val="nil"/>
              <w:right w:val="nil"/>
            </w:tcBorders>
            <w:shd w:val="clear" w:color="C0504D" w:fill="C0504D"/>
            <w:noWrap/>
            <w:vAlign w:val="bottom"/>
            <w:hideMark/>
          </w:tcPr>
          <w:p w14:paraId="233224F4" w14:textId="77777777" w:rsidR="00465821" w:rsidRPr="00465821" w:rsidRDefault="00465821" w:rsidP="00465821">
            <w:pPr>
              <w:rPr>
                <w:rFonts w:eastAsia="Times New Roman"/>
                <w:b/>
                <w:bCs/>
                <w:sz w:val="22"/>
              </w:rPr>
            </w:pPr>
            <w:r w:rsidRPr="00465821">
              <w:rPr>
                <w:rFonts w:eastAsia="Times New Roman"/>
                <w:b/>
                <w:bCs/>
                <w:sz w:val="22"/>
              </w:rPr>
              <w:t>Day</w:t>
            </w:r>
          </w:p>
        </w:tc>
        <w:tc>
          <w:tcPr>
            <w:tcW w:w="1755" w:type="dxa"/>
            <w:tcBorders>
              <w:top w:val="single" w:sz="4" w:space="0" w:color="DA9694"/>
              <w:left w:val="nil"/>
              <w:bottom w:val="nil"/>
              <w:right w:val="nil"/>
            </w:tcBorders>
            <w:shd w:val="clear" w:color="C0504D" w:fill="C0504D"/>
            <w:vAlign w:val="bottom"/>
            <w:hideMark/>
          </w:tcPr>
          <w:p w14:paraId="55C07929" w14:textId="77777777" w:rsidR="00465821" w:rsidRPr="00465821" w:rsidRDefault="00465821" w:rsidP="00465821">
            <w:pPr>
              <w:rPr>
                <w:rFonts w:eastAsia="Times New Roman"/>
                <w:b/>
                <w:bCs/>
                <w:sz w:val="22"/>
              </w:rPr>
            </w:pPr>
            <w:r w:rsidRPr="00465821">
              <w:rPr>
                <w:rFonts w:eastAsia="Times New Roman"/>
                <w:b/>
                <w:bCs/>
                <w:sz w:val="22"/>
              </w:rPr>
              <w:t>To Work on in Class</w:t>
            </w:r>
          </w:p>
        </w:tc>
        <w:tc>
          <w:tcPr>
            <w:tcW w:w="4230" w:type="dxa"/>
            <w:tcBorders>
              <w:top w:val="single" w:sz="4" w:space="0" w:color="DA9694"/>
              <w:left w:val="nil"/>
              <w:bottom w:val="nil"/>
              <w:right w:val="nil"/>
            </w:tcBorders>
            <w:shd w:val="clear" w:color="C0504D" w:fill="C0504D"/>
            <w:vAlign w:val="bottom"/>
            <w:hideMark/>
          </w:tcPr>
          <w:p w14:paraId="53F4EF89" w14:textId="77777777" w:rsidR="00465821" w:rsidRPr="00465821" w:rsidRDefault="00465821" w:rsidP="00465821">
            <w:pPr>
              <w:rPr>
                <w:rFonts w:eastAsia="Times New Roman"/>
                <w:b/>
                <w:bCs/>
                <w:sz w:val="22"/>
              </w:rPr>
            </w:pPr>
            <w:r w:rsidRPr="00465821">
              <w:rPr>
                <w:rFonts w:eastAsia="Times New Roman"/>
                <w:b/>
                <w:bCs/>
                <w:sz w:val="22"/>
              </w:rPr>
              <w:t>Topic/Objectives:</w:t>
            </w:r>
          </w:p>
        </w:tc>
        <w:tc>
          <w:tcPr>
            <w:tcW w:w="1568" w:type="dxa"/>
            <w:tcBorders>
              <w:top w:val="single" w:sz="4" w:space="0" w:color="DA9694"/>
              <w:left w:val="nil"/>
              <w:bottom w:val="nil"/>
              <w:right w:val="nil"/>
            </w:tcBorders>
            <w:shd w:val="clear" w:color="C0504D" w:fill="C0504D"/>
            <w:vAlign w:val="bottom"/>
            <w:hideMark/>
          </w:tcPr>
          <w:p w14:paraId="76964C35" w14:textId="77777777" w:rsidR="00465821" w:rsidRPr="00465821" w:rsidRDefault="00465821" w:rsidP="00465821">
            <w:pPr>
              <w:rPr>
                <w:rFonts w:eastAsia="Times New Roman"/>
                <w:b/>
                <w:bCs/>
                <w:sz w:val="22"/>
              </w:rPr>
            </w:pPr>
            <w:r w:rsidRPr="00465821">
              <w:rPr>
                <w:rFonts w:eastAsia="Times New Roman"/>
                <w:b/>
                <w:bCs/>
                <w:sz w:val="22"/>
              </w:rPr>
              <w:t>Assignments Due</w:t>
            </w:r>
          </w:p>
        </w:tc>
        <w:tc>
          <w:tcPr>
            <w:tcW w:w="990" w:type="dxa"/>
            <w:tcBorders>
              <w:top w:val="single" w:sz="4" w:space="0" w:color="DA9694"/>
              <w:left w:val="nil"/>
              <w:bottom w:val="nil"/>
              <w:right w:val="single" w:sz="4" w:space="0" w:color="DA9694"/>
            </w:tcBorders>
            <w:shd w:val="clear" w:color="C0504D" w:fill="C0504D"/>
            <w:vAlign w:val="bottom"/>
            <w:hideMark/>
          </w:tcPr>
          <w:p w14:paraId="7EF68D9A" w14:textId="77777777" w:rsidR="00465821" w:rsidRPr="00465821" w:rsidRDefault="00465821" w:rsidP="00465821">
            <w:pPr>
              <w:rPr>
                <w:rFonts w:eastAsia="Times New Roman"/>
                <w:b/>
                <w:bCs/>
                <w:sz w:val="22"/>
              </w:rPr>
            </w:pPr>
            <w:r w:rsidRPr="00465821">
              <w:rPr>
                <w:rFonts w:eastAsia="Times New Roman"/>
                <w:b/>
                <w:bCs/>
                <w:sz w:val="22"/>
              </w:rPr>
              <w:t>Quizes</w:t>
            </w:r>
          </w:p>
        </w:tc>
      </w:tr>
      <w:tr w:rsidR="00465821" w:rsidRPr="00465821" w14:paraId="2151BBA0" w14:textId="77777777" w:rsidTr="00465821">
        <w:trPr>
          <w:trHeight w:val="600"/>
        </w:trPr>
        <w:tc>
          <w:tcPr>
            <w:tcW w:w="895" w:type="dxa"/>
            <w:tcBorders>
              <w:top w:val="single" w:sz="4" w:space="0" w:color="DA9694"/>
              <w:left w:val="single" w:sz="4" w:space="0" w:color="DA9694"/>
              <w:bottom w:val="nil"/>
              <w:right w:val="nil"/>
            </w:tcBorders>
            <w:shd w:val="clear" w:color="F2DCDB" w:fill="F2DCDB"/>
            <w:noWrap/>
            <w:vAlign w:val="bottom"/>
            <w:hideMark/>
          </w:tcPr>
          <w:p w14:paraId="3BB3B277" w14:textId="77777777" w:rsidR="00465821" w:rsidRPr="00465821" w:rsidRDefault="00465821" w:rsidP="00465821">
            <w:pPr>
              <w:jc w:val="right"/>
              <w:rPr>
                <w:rFonts w:eastAsia="Times New Roman"/>
                <w:color w:val="000000"/>
                <w:sz w:val="22"/>
              </w:rPr>
            </w:pPr>
            <w:r w:rsidRPr="00465821">
              <w:rPr>
                <w:rFonts w:eastAsia="Times New Roman"/>
                <w:color w:val="000000"/>
                <w:sz w:val="22"/>
              </w:rPr>
              <w:t>3-Feb</w:t>
            </w:r>
          </w:p>
        </w:tc>
        <w:tc>
          <w:tcPr>
            <w:tcW w:w="637" w:type="dxa"/>
            <w:tcBorders>
              <w:top w:val="single" w:sz="4" w:space="0" w:color="DA9694"/>
              <w:left w:val="nil"/>
              <w:bottom w:val="nil"/>
              <w:right w:val="nil"/>
            </w:tcBorders>
            <w:shd w:val="clear" w:color="F2DCDB" w:fill="F2DCDB"/>
            <w:noWrap/>
            <w:vAlign w:val="bottom"/>
            <w:hideMark/>
          </w:tcPr>
          <w:p w14:paraId="77D2510D" w14:textId="77777777" w:rsidR="00465821" w:rsidRPr="00465821" w:rsidRDefault="00465821" w:rsidP="00465821">
            <w:pPr>
              <w:rPr>
                <w:rFonts w:eastAsia="Times New Roman"/>
                <w:color w:val="000000"/>
                <w:sz w:val="22"/>
              </w:rPr>
            </w:pPr>
            <w:r w:rsidRPr="00465821">
              <w:rPr>
                <w:rFonts w:eastAsia="Times New Roman"/>
                <w:color w:val="000000"/>
                <w:sz w:val="22"/>
              </w:rPr>
              <w:t>Wed</w:t>
            </w:r>
          </w:p>
        </w:tc>
        <w:tc>
          <w:tcPr>
            <w:tcW w:w="1755" w:type="dxa"/>
            <w:tcBorders>
              <w:top w:val="single" w:sz="4" w:space="0" w:color="DA9694"/>
              <w:left w:val="nil"/>
              <w:bottom w:val="nil"/>
              <w:right w:val="nil"/>
            </w:tcBorders>
            <w:shd w:val="clear" w:color="F2DCDB" w:fill="F2DCDB"/>
            <w:vAlign w:val="bottom"/>
            <w:hideMark/>
          </w:tcPr>
          <w:p w14:paraId="5A7C470C" w14:textId="77777777" w:rsidR="00465821" w:rsidRPr="00465821" w:rsidRDefault="00465821" w:rsidP="00465821">
            <w:pPr>
              <w:rPr>
                <w:rFonts w:eastAsia="Times New Roman"/>
                <w:color w:val="000000"/>
                <w:sz w:val="22"/>
              </w:rPr>
            </w:pPr>
            <w:r w:rsidRPr="00465821">
              <w:rPr>
                <w:rFonts w:eastAsia="Times New Roman"/>
                <w:color w:val="000000"/>
                <w:sz w:val="22"/>
              </w:rPr>
              <w:t xml:space="preserve">Course Introduction </w:t>
            </w:r>
          </w:p>
        </w:tc>
        <w:tc>
          <w:tcPr>
            <w:tcW w:w="4230" w:type="dxa"/>
            <w:tcBorders>
              <w:top w:val="single" w:sz="4" w:space="0" w:color="DA9694"/>
              <w:left w:val="nil"/>
              <w:bottom w:val="nil"/>
              <w:right w:val="nil"/>
            </w:tcBorders>
            <w:shd w:val="clear" w:color="F2DCDB" w:fill="F2DCDB"/>
            <w:vAlign w:val="bottom"/>
            <w:hideMark/>
          </w:tcPr>
          <w:p w14:paraId="6CBE83C7" w14:textId="77777777" w:rsidR="00465821" w:rsidRPr="00465821" w:rsidRDefault="00465821" w:rsidP="00465821">
            <w:pPr>
              <w:rPr>
                <w:rFonts w:eastAsia="Times New Roman"/>
                <w:color w:val="000000"/>
                <w:sz w:val="22"/>
              </w:rPr>
            </w:pPr>
            <w:r w:rsidRPr="00465821">
              <w:rPr>
                <w:rFonts w:eastAsia="Times New Roman"/>
                <w:color w:val="000000"/>
                <w:sz w:val="22"/>
              </w:rPr>
              <w:t>Course Introduction; Principles of good design</w:t>
            </w:r>
          </w:p>
        </w:tc>
        <w:tc>
          <w:tcPr>
            <w:tcW w:w="1568" w:type="dxa"/>
            <w:tcBorders>
              <w:top w:val="single" w:sz="4" w:space="0" w:color="DA9694"/>
              <w:left w:val="nil"/>
              <w:bottom w:val="nil"/>
              <w:right w:val="nil"/>
            </w:tcBorders>
            <w:shd w:val="clear" w:color="F2DCDB" w:fill="F2DCDB"/>
            <w:vAlign w:val="bottom"/>
            <w:hideMark/>
          </w:tcPr>
          <w:p w14:paraId="63D26320"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c>
          <w:tcPr>
            <w:tcW w:w="990" w:type="dxa"/>
            <w:tcBorders>
              <w:top w:val="single" w:sz="4" w:space="0" w:color="DA9694"/>
              <w:left w:val="nil"/>
              <w:bottom w:val="nil"/>
              <w:right w:val="single" w:sz="4" w:space="0" w:color="DA9694"/>
            </w:tcBorders>
            <w:shd w:val="clear" w:color="F2DCDB" w:fill="F2DCDB"/>
            <w:noWrap/>
            <w:vAlign w:val="bottom"/>
            <w:hideMark/>
          </w:tcPr>
          <w:p w14:paraId="1931A9F4"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r w:rsidR="00465821" w:rsidRPr="00465821" w14:paraId="153F7714" w14:textId="77777777" w:rsidTr="00465821">
        <w:trPr>
          <w:trHeight w:val="600"/>
        </w:trPr>
        <w:tc>
          <w:tcPr>
            <w:tcW w:w="895" w:type="dxa"/>
            <w:tcBorders>
              <w:top w:val="single" w:sz="4" w:space="0" w:color="DA9694"/>
              <w:left w:val="single" w:sz="4" w:space="0" w:color="DA9694"/>
              <w:bottom w:val="nil"/>
              <w:right w:val="nil"/>
            </w:tcBorders>
            <w:shd w:val="clear" w:color="auto" w:fill="auto"/>
            <w:noWrap/>
            <w:vAlign w:val="bottom"/>
            <w:hideMark/>
          </w:tcPr>
          <w:p w14:paraId="5797B5A0" w14:textId="77777777" w:rsidR="00465821" w:rsidRPr="00465821" w:rsidRDefault="00465821" w:rsidP="00465821">
            <w:pPr>
              <w:jc w:val="right"/>
              <w:rPr>
                <w:rFonts w:eastAsia="Times New Roman"/>
                <w:color w:val="000000"/>
                <w:sz w:val="22"/>
              </w:rPr>
            </w:pPr>
            <w:r w:rsidRPr="00465821">
              <w:rPr>
                <w:rFonts w:eastAsia="Times New Roman"/>
                <w:color w:val="000000"/>
                <w:sz w:val="22"/>
              </w:rPr>
              <w:t>5-Feb</w:t>
            </w:r>
          </w:p>
        </w:tc>
        <w:tc>
          <w:tcPr>
            <w:tcW w:w="637" w:type="dxa"/>
            <w:tcBorders>
              <w:top w:val="single" w:sz="4" w:space="0" w:color="DA9694"/>
              <w:left w:val="nil"/>
              <w:bottom w:val="nil"/>
              <w:right w:val="nil"/>
            </w:tcBorders>
            <w:shd w:val="clear" w:color="auto" w:fill="auto"/>
            <w:noWrap/>
            <w:vAlign w:val="bottom"/>
            <w:hideMark/>
          </w:tcPr>
          <w:p w14:paraId="721FA66B" w14:textId="77777777" w:rsidR="00465821" w:rsidRPr="00465821" w:rsidRDefault="00465821" w:rsidP="00465821">
            <w:pPr>
              <w:rPr>
                <w:rFonts w:eastAsia="Times New Roman"/>
                <w:color w:val="000000"/>
                <w:sz w:val="22"/>
              </w:rPr>
            </w:pPr>
            <w:r w:rsidRPr="00465821">
              <w:rPr>
                <w:rFonts w:eastAsia="Times New Roman"/>
                <w:color w:val="000000"/>
                <w:sz w:val="22"/>
              </w:rPr>
              <w:t>Fri</w:t>
            </w:r>
          </w:p>
        </w:tc>
        <w:tc>
          <w:tcPr>
            <w:tcW w:w="1755" w:type="dxa"/>
            <w:tcBorders>
              <w:top w:val="single" w:sz="4" w:space="0" w:color="DA9694"/>
              <w:left w:val="nil"/>
              <w:bottom w:val="nil"/>
              <w:right w:val="nil"/>
            </w:tcBorders>
            <w:shd w:val="clear" w:color="auto" w:fill="auto"/>
            <w:vAlign w:val="bottom"/>
            <w:hideMark/>
          </w:tcPr>
          <w:p w14:paraId="43405B45" w14:textId="77777777" w:rsidR="00465821" w:rsidRPr="00465821" w:rsidRDefault="00465821" w:rsidP="00465821">
            <w:pPr>
              <w:rPr>
                <w:rFonts w:eastAsia="Times New Roman"/>
                <w:color w:val="000000"/>
                <w:sz w:val="22"/>
              </w:rPr>
            </w:pPr>
            <w:r w:rsidRPr="00465821">
              <w:rPr>
                <w:rFonts w:eastAsia="Times New Roman"/>
                <w:color w:val="000000"/>
                <w:sz w:val="22"/>
              </w:rPr>
              <w:t>Office Programs</w:t>
            </w:r>
          </w:p>
        </w:tc>
        <w:tc>
          <w:tcPr>
            <w:tcW w:w="4230" w:type="dxa"/>
            <w:tcBorders>
              <w:top w:val="single" w:sz="4" w:space="0" w:color="DA9694"/>
              <w:left w:val="nil"/>
              <w:bottom w:val="nil"/>
              <w:right w:val="nil"/>
            </w:tcBorders>
            <w:shd w:val="clear" w:color="auto" w:fill="auto"/>
            <w:vAlign w:val="bottom"/>
            <w:hideMark/>
          </w:tcPr>
          <w:p w14:paraId="16FA3E69" w14:textId="77777777" w:rsidR="00465821" w:rsidRPr="00465821" w:rsidRDefault="00465821" w:rsidP="00465821">
            <w:pPr>
              <w:rPr>
                <w:rFonts w:eastAsia="Times New Roman"/>
                <w:color w:val="000000"/>
                <w:sz w:val="22"/>
              </w:rPr>
            </w:pPr>
            <w:r w:rsidRPr="00465821">
              <w:rPr>
                <w:rFonts w:eastAsia="Times New Roman"/>
                <w:color w:val="000000"/>
                <w:sz w:val="22"/>
              </w:rPr>
              <w:t>Purpose, function, file extensions and common features in Office 2013</w:t>
            </w:r>
          </w:p>
        </w:tc>
        <w:tc>
          <w:tcPr>
            <w:tcW w:w="1568" w:type="dxa"/>
            <w:tcBorders>
              <w:top w:val="single" w:sz="4" w:space="0" w:color="DA9694"/>
              <w:left w:val="nil"/>
              <w:bottom w:val="nil"/>
              <w:right w:val="nil"/>
            </w:tcBorders>
            <w:shd w:val="clear" w:color="auto" w:fill="auto"/>
            <w:vAlign w:val="bottom"/>
            <w:hideMark/>
          </w:tcPr>
          <w:p w14:paraId="1938FB8B" w14:textId="12B34460" w:rsidR="00465821" w:rsidRPr="00465821" w:rsidRDefault="00465821" w:rsidP="00465821">
            <w:pPr>
              <w:rPr>
                <w:rFonts w:eastAsia="Times New Roman"/>
                <w:color w:val="000000"/>
                <w:sz w:val="22"/>
              </w:rPr>
            </w:pPr>
            <w:r>
              <w:rPr>
                <w:rFonts w:eastAsia="Times New Roman"/>
                <w:color w:val="000000"/>
                <w:sz w:val="22"/>
              </w:rPr>
              <w:t>Reading (on Canvas)</w:t>
            </w:r>
          </w:p>
        </w:tc>
        <w:tc>
          <w:tcPr>
            <w:tcW w:w="990" w:type="dxa"/>
            <w:tcBorders>
              <w:top w:val="single" w:sz="4" w:space="0" w:color="DA9694"/>
              <w:left w:val="nil"/>
              <w:bottom w:val="nil"/>
              <w:right w:val="single" w:sz="4" w:space="0" w:color="DA9694"/>
            </w:tcBorders>
            <w:shd w:val="clear" w:color="auto" w:fill="auto"/>
            <w:noWrap/>
            <w:vAlign w:val="bottom"/>
            <w:hideMark/>
          </w:tcPr>
          <w:p w14:paraId="3A16BC38"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r w:rsidR="00465821" w:rsidRPr="00465821" w14:paraId="0DADC506" w14:textId="77777777" w:rsidTr="00465821">
        <w:trPr>
          <w:trHeight w:val="600"/>
        </w:trPr>
        <w:tc>
          <w:tcPr>
            <w:tcW w:w="895" w:type="dxa"/>
            <w:tcBorders>
              <w:top w:val="single" w:sz="4" w:space="0" w:color="DA9694"/>
              <w:left w:val="single" w:sz="4" w:space="0" w:color="DA9694"/>
              <w:bottom w:val="nil"/>
              <w:right w:val="nil"/>
            </w:tcBorders>
            <w:shd w:val="clear" w:color="F2DCDB" w:fill="F2DCDB"/>
            <w:noWrap/>
            <w:vAlign w:val="bottom"/>
            <w:hideMark/>
          </w:tcPr>
          <w:p w14:paraId="3EC7FFB9" w14:textId="77777777" w:rsidR="00465821" w:rsidRPr="00465821" w:rsidRDefault="00465821" w:rsidP="00465821">
            <w:pPr>
              <w:jc w:val="right"/>
              <w:rPr>
                <w:rFonts w:eastAsia="Times New Roman"/>
                <w:color w:val="000000"/>
                <w:sz w:val="22"/>
              </w:rPr>
            </w:pPr>
            <w:r w:rsidRPr="00465821">
              <w:rPr>
                <w:rFonts w:eastAsia="Times New Roman"/>
                <w:color w:val="000000"/>
                <w:sz w:val="22"/>
              </w:rPr>
              <w:t>8-Feb</w:t>
            </w:r>
          </w:p>
        </w:tc>
        <w:tc>
          <w:tcPr>
            <w:tcW w:w="637" w:type="dxa"/>
            <w:tcBorders>
              <w:top w:val="single" w:sz="4" w:space="0" w:color="DA9694"/>
              <w:left w:val="nil"/>
              <w:bottom w:val="nil"/>
              <w:right w:val="nil"/>
            </w:tcBorders>
            <w:shd w:val="clear" w:color="F2DCDB" w:fill="F2DCDB"/>
            <w:noWrap/>
            <w:vAlign w:val="bottom"/>
            <w:hideMark/>
          </w:tcPr>
          <w:p w14:paraId="19AA44A9" w14:textId="77777777" w:rsidR="00465821" w:rsidRPr="00465821" w:rsidRDefault="00465821" w:rsidP="00465821">
            <w:pPr>
              <w:rPr>
                <w:rFonts w:eastAsia="Times New Roman"/>
                <w:color w:val="000000"/>
                <w:sz w:val="22"/>
              </w:rPr>
            </w:pPr>
            <w:r w:rsidRPr="00465821">
              <w:rPr>
                <w:rFonts w:eastAsia="Times New Roman"/>
                <w:color w:val="000000"/>
                <w:sz w:val="22"/>
              </w:rPr>
              <w:t>Mon</w:t>
            </w:r>
          </w:p>
        </w:tc>
        <w:tc>
          <w:tcPr>
            <w:tcW w:w="1755" w:type="dxa"/>
            <w:tcBorders>
              <w:top w:val="single" w:sz="4" w:space="0" w:color="DA9694"/>
              <w:left w:val="nil"/>
              <w:bottom w:val="nil"/>
              <w:right w:val="nil"/>
            </w:tcBorders>
            <w:shd w:val="clear" w:color="F2DCDB" w:fill="F2DCDB"/>
            <w:vAlign w:val="bottom"/>
            <w:hideMark/>
          </w:tcPr>
          <w:p w14:paraId="3418C2D0" w14:textId="77777777" w:rsidR="00465821" w:rsidRPr="00465821" w:rsidRDefault="00465821" w:rsidP="00465821">
            <w:pPr>
              <w:rPr>
                <w:rFonts w:eastAsia="Times New Roman"/>
                <w:color w:val="000000"/>
                <w:sz w:val="22"/>
              </w:rPr>
            </w:pPr>
            <w:r w:rsidRPr="00465821">
              <w:rPr>
                <w:rFonts w:eastAsia="Times New Roman"/>
                <w:color w:val="000000"/>
                <w:sz w:val="22"/>
              </w:rPr>
              <w:t>Document Design Case 1</w:t>
            </w:r>
          </w:p>
        </w:tc>
        <w:tc>
          <w:tcPr>
            <w:tcW w:w="4230" w:type="dxa"/>
            <w:tcBorders>
              <w:top w:val="single" w:sz="4" w:space="0" w:color="DA9694"/>
              <w:left w:val="nil"/>
              <w:bottom w:val="nil"/>
              <w:right w:val="nil"/>
            </w:tcBorders>
            <w:shd w:val="clear" w:color="F2DCDB" w:fill="F2DCDB"/>
            <w:vAlign w:val="bottom"/>
            <w:hideMark/>
          </w:tcPr>
          <w:p w14:paraId="34F680FA" w14:textId="77777777" w:rsidR="00465821" w:rsidRPr="00465821" w:rsidRDefault="00465821" w:rsidP="00465821">
            <w:pPr>
              <w:rPr>
                <w:rFonts w:eastAsia="Times New Roman"/>
                <w:color w:val="000000"/>
                <w:sz w:val="22"/>
              </w:rPr>
            </w:pPr>
            <w:r w:rsidRPr="00465821">
              <w:rPr>
                <w:rFonts w:eastAsia="Times New Roman"/>
                <w:color w:val="000000"/>
                <w:sz w:val="22"/>
              </w:rPr>
              <w:t>Word: formatting elements, copy/paste, find/replace, create and use tables</w:t>
            </w:r>
          </w:p>
        </w:tc>
        <w:tc>
          <w:tcPr>
            <w:tcW w:w="1568" w:type="dxa"/>
            <w:tcBorders>
              <w:top w:val="single" w:sz="4" w:space="0" w:color="DA9694"/>
              <w:left w:val="nil"/>
              <w:bottom w:val="nil"/>
              <w:right w:val="nil"/>
            </w:tcBorders>
            <w:shd w:val="clear" w:color="F2DCDB" w:fill="F2DCDB"/>
            <w:vAlign w:val="bottom"/>
            <w:hideMark/>
          </w:tcPr>
          <w:p w14:paraId="6FBEC15F" w14:textId="0171A051" w:rsidR="00465821" w:rsidRPr="00465821" w:rsidRDefault="00465821" w:rsidP="00465821">
            <w:pPr>
              <w:rPr>
                <w:rFonts w:eastAsia="Times New Roman"/>
                <w:color w:val="000000"/>
                <w:sz w:val="22"/>
              </w:rPr>
            </w:pPr>
            <w:r>
              <w:rPr>
                <w:rFonts w:eastAsia="Times New Roman"/>
                <w:color w:val="000000"/>
                <w:sz w:val="22"/>
              </w:rPr>
              <w:t>Reading (on Canvas)</w:t>
            </w:r>
          </w:p>
        </w:tc>
        <w:tc>
          <w:tcPr>
            <w:tcW w:w="990" w:type="dxa"/>
            <w:tcBorders>
              <w:top w:val="single" w:sz="4" w:space="0" w:color="DA9694"/>
              <w:left w:val="nil"/>
              <w:bottom w:val="nil"/>
              <w:right w:val="single" w:sz="4" w:space="0" w:color="DA9694"/>
            </w:tcBorders>
            <w:shd w:val="clear" w:color="F2DCDB" w:fill="F2DCDB"/>
            <w:noWrap/>
            <w:vAlign w:val="bottom"/>
            <w:hideMark/>
          </w:tcPr>
          <w:p w14:paraId="040D4F74" w14:textId="77777777" w:rsidR="00465821" w:rsidRPr="00465821" w:rsidRDefault="00465821" w:rsidP="00465821">
            <w:pPr>
              <w:rPr>
                <w:rFonts w:eastAsia="Times New Roman"/>
                <w:color w:val="000000"/>
                <w:sz w:val="22"/>
              </w:rPr>
            </w:pPr>
            <w:r w:rsidRPr="00465821">
              <w:rPr>
                <w:rFonts w:eastAsia="Times New Roman"/>
                <w:color w:val="000000"/>
                <w:sz w:val="22"/>
              </w:rPr>
              <w:t>Quiz 1</w:t>
            </w:r>
          </w:p>
        </w:tc>
      </w:tr>
      <w:tr w:rsidR="00465821" w:rsidRPr="00465821" w14:paraId="279C705B" w14:textId="77777777" w:rsidTr="00465821">
        <w:trPr>
          <w:trHeight w:val="570"/>
        </w:trPr>
        <w:tc>
          <w:tcPr>
            <w:tcW w:w="895" w:type="dxa"/>
            <w:tcBorders>
              <w:top w:val="single" w:sz="4" w:space="0" w:color="DA9694"/>
              <w:left w:val="single" w:sz="4" w:space="0" w:color="DA9694"/>
              <w:bottom w:val="nil"/>
              <w:right w:val="nil"/>
            </w:tcBorders>
            <w:shd w:val="clear" w:color="auto" w:fill="auto"/>
            <w:noWrap/>
            <w:vAlign w:val="bottom"/>
            <w:hideMark/>
          </w:tcPr>
          <w:p w14:paraId="5E6C2D47" w14:textId="77777777" w:rsidR="00465821" w:rsidRPr="00465821" w:rsidRDefault="00465821" w:rsidP="00465821">
            <w:pPr>
              <w:jc w:val="right"/>
              <w:rPr>
                <w:rFonts w:eastAsia="Times New Roman"/>
                <w:color w:val="000000"/>
                <w:sz w:val="22"/>
              </w:rPr>
            </w:pPr>
            <w:r w:rsidRPr="00465821">
              <w:rPr>
                <w:rFonts w:eastAsia="Times New Roman"/>
                <w:color w:val="000000"/>
                <w:sz w:val="22"/>
              </w:rPr>
              <w:t>10-Feb</w:t>
            </w:r>
          </w:p>
        </w:tc>
        <w:tc>
          <w:tcPr>
            <w:tcW w:w="637" w:type="dxa"/>
            <w:tcBorders>
              <w:top w:val="single" w:sz="4" w:space="0" w:color="DA9694"/>
              <w:left w:val="nil"/>
              <w:bottom w:val="nil"/>
              <w:right w:val="nil"/>
            </w:tcBorders>
            <w:shd w:val="clear" w:color="auto" w:fill="auto"/>
            <w:noWrap/>
            <w:vAlign w:val="bottom"/>
            <w:hideMark/>
          </w:tcPr>
          <w:p w14:paraId="7711DC2C" w14:textId="77777777" w:rsidR="00465821" w:rsidRPr="00465821" w:rsidRDefault="00465821" w:rsidP="00465821">
            <w:pPr>
              <w:rPr>
                <w:rFonts w:eastAsia="Times New Roman"/>
                <w:color w:val="000000"/>
                <w:sz w:val="22"/>
              </w:rPr>
            </w:pPr>
            <w:r w:rsidRPr="00465821">
              <w:rPr>
                <w:rFonts w:eastAsia="Times New Roman"/>
                <w:color w:val="000000"/>
                <w:sz w:val="22"/>
              </w:rPr>
              <w:t>Wed</w:t>
            </w:r>
          </w:p>
        </w:tc>
        <w:tc>
          <w:tcPr>
            <w:tcW w:w="1755" w:type="dxa"/>
            <w:tcBorders>
              <w:top w:val="single" w:sz="4" w:space="0" w:color="DA9694"/>
              <w:left w:val="nil"/>
              <w:bottom w:val="nil"/>
              <w:right w:val="nil"/>
            </w:tcBorders>
            <w:shd w:val="clear" w:color="auto" w:fill="auto"/>
            <w:vAlign w:val="bottom"/>
            <w:hideMark/>
          </w:tcPr>
          <w:p w14:paraId="03388CF5" w14:textId="77777777" w:rsidR="00465821" w:rsidRPr="00465821" w:rsidRDefault="00465821" w:rsidP="00465821">
            <w:pPr>
              <w:rPr>
                <w:rFonts w:eastAsia="Times New Roman"/>
                <w:color w:val="000000"/>
                <w:sz w:val="22"/>
              </w:rPr>
            </w:pPr>
            <w:r w:rsidRPr="00465821">
              <w:rPr>
                <w:rFonts w:eastAsia="Times New Roman"/>
                <w:color w:val="000000"/>
                <w:sz w:val="22"/>
              </w:rPr>
              <w:t>Document Design Case 2</w:t>
            </w:r>
          </w:p>
        </w:tc>
        <w:tc>
          <w:tcPr>
            <w:tcW w:w="4230" w:type="dxa"/>
            <w:tcBorders>
              <w:top w:val="single" w:sz="4" w:space="0" w:color="DA9694"/>
              <w:left w:val="nil"/>
              <w:bottom w:val="nil"/>
              <w:right w:val="nil"/>
            </w:tcBorders>
            <w:shd w:val="clear" w:color="auto" w:fill="auto"/>
            <w:vAlign w:val="bottom"/>
            <w:hideMark/>
          </w:tcPr>
          <w:p w14:paraId="2B8447FB" w14:textId="77777777" w:rsidR="00465821" w:rsidRPr="00465821" w:rsidRDefault="00465821" w:rsidP="00465821">
            <w:pPr>
              <w:rPr>
                <w:rFonts w:eastAsia="Times New Roman"/>
                <w:color w:val="000000"/>
                <w:sz w:val="22"/>
              </w:rPr>
            </w:pPr>
            <w:r w:rsidRPr="00465821">
              <w:rPr>
                <w:rFonts w:eastAsia="Times New Roman"/>
                <w:color w:val="000000"/>
                <w:sz w:val="22"/>
              </w:rPr>
              <w:t>Word: Create, use, modify styles, templates</w:t>
            </w:r>
          </w:p>
        </w:tc>
        <w:tc>
          <w:tcPr>
            <w:tcW w:w="1568" w:type="dxa"/>
            <w:tcBorders>
              <w:top w:val="single" w:sz="4" w:space="0" w:color="DA9694"/>
              <w:left w:val="nil"/>
              <w:bottom w:val="nil"/>
              <w:right w:val="nil"/>
            </w:tcBorders>
            <w:shd w:val="clear" w:color="auto" w:fill="auto"/>
            <w:vAlign w:val="bottom"/>
            <w:hideMark/>
          </w:tcPr>
          <w:p w14:paraId="0CCA2BC6" w14:textId="77777777" w:rsidR="00465821" w:rsidRPr="00465821" w:rsidRDefault="00465821" w:rsidP="00465821">
            <w:pPr>
              <w:rPr>
                <w:rFonts w:eastAsia="Times New Roman"/>
                <w:color w:val="000000"/>
                <w:sz w:val="22"/>
              </w:rPr>
            </w:pPr>
            <w:r w:rsidRPr="00465821">
              <w:rPr>
                <w:rFonts w:eastAsia="Times New Roman"/>
                <w:color w:val="000000"/>
                <w:sz w:val="22"/>
              </w:rPr>
              <w:t>Document Design Case 1</w:t>
            </w:r>
          </w:p>
        </w:tc>
        <w:tc>
          <w:tcPr>
            <w:tcW w:w="990" w:type="dxa"/>
            <w:tcBorders>
              <w:top w:val="single" w:sz="4" w:space="0" w:color="DA9694"/>
              <w:left w:val="nil"/>
              <w:bottom w:val="nil"/>
              <w:right w:val="single" w:sz="4" w:space="0" w:color="DA9694"/>
            </w:tcBorders>
            <w:shd w:val="clear" w:color="auto" w:fill="auto"/>
            <w:noWrap/>
            <w:vAlign w:val="bottom"/>
            <w:hideMark/>
          </w:tcPr>
          <w:p w14:paraId="42FE0F44"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r w:rsidR="00465821" w:rsidRPr="00465821" w14:paraId="523D7C57" w14:textId="77777777" w:rsidTr="00465821">
        <w:trPr>
          <w:trHeight w:val="645"/>
        </w:trPr>
        <w:tc>
          <w:tcPr>
            <w:tcW w:w="895" w:type="dxa"/>
            <w:tcBorders>
              <w:top w:val="single" w:sz="4" w:space="0" w:color="DA9694"/>
              <w:left w:val="single" w:sz="4" w:space="0" w:color="DA9694"/>
              <w:bottom w:val="nil"/>
              <w:right w:val="nil"/>
            </w:tcBorders>
            <w:shd w:val="clear" w:color="F2DCDB" w:fill="F2DCDB"/>
            <w:noWrap/>
            <w:vAlign w:val="bottom"/>
            <w:hideMark/>
          </w:tcPr>
          <w:p w14:paraId="378F25EE" w14:textId="77777777" w:rsidR="00465821" w:rsidRPr="00465821" w:rsidRDefault="00465821" w:rsidP="00465821">
            <w:pPr>
              <w:jc w:val="right"/>
              <w:rPr>
                <w:rFonts w:eastAsia="Times New Roman"/>
                <w:color w:val="000000"/>
                <w:sz w:val="22"/>
              </w:rPr>
            </w:pPr>
            <w:r w:rsidRPr="00465821">
              <w:rPr>
                <w:rFonts w:eastAsia="Times New Roman"/>
                <w:color w:val="000000"/>
                <w:sz w:val="22"/>
              </w:rPr>
              <w:t>12-Feb</w:t>
            </w:r>
          </w:p>
        </w:tc>
        <w:tc>
          <w:tcPr>
            <w:tcW w:w="637" w:type="dxa"/>
            <w:tcBorders>
              <w:top w:val="single" w:sz="4" w:space="0" w:color="DA9694"/>
              <w:left w:val="nil"/>
              <w:bottom w:val="nil"/>
              <w:right w:val="nil"/>
            </w:tcBorders>
            <w:shd w:val="clear" w:color="F2DCDB" w:fill="F2DCDB"/>
            <w:noWrap/>
            <w:vAlign w:val="bottom"/>
            <w:hideMark/>
          </w:tcPr>
          <w:p w14:paraId="09AEF142" w14:textId="77777777" w:rsidR="00465821" w:rsidRPr="00465821" w:rsidRDefault="00465821" w:rsidP="00465821">
            <w:pPr>
              <w:rPr>
                <w:rFonts w:eastAsia="Times New Roman"/>
                <w:color w:val="000000"/>
                <w:sz w:val="22"/>
              </w:rPr>
            </w:pPr>
            <w:r w:rsidRPr="00465821">
              <w:rPr>
                <w:rFonts w:eastAsia="Times New Roman"/>
                <w:color w:val="000000"/>
                <w:sz w:val="22"/>
              </w:rPr>
              <w:t>Fri</w:t>
            </w:r>
          </w:p>
        </w:tc>
        <w:tc>
          <w:tcPr>
            <w:tcW w:w="1755" w:type="dxa"/>
            <w:tcBorders>
              <w:top w:val="single" w:sz="4" w:space="0" w:color="DA9694"/>
              <w:left w:val="nil"/>
              <w:bottom w:val="nil"/>
              <w:right w:val="nil"/>
            </w:tcBorders>
            <w:shd w:val="clear" w:color="F2DCDB" w:fill="F2DCDB"/>
            <w:vAlign w:val="bottom"/>
            <w:hideMark/>
          </w:tcPr>
          <w:p w14:paraId="176A23A2" w14:textId="77777777" w:rsidR="00465821" w:rsidRPr="00465821" w:rsidRDefault="00465821" w:rsidP="00465821">
            <w:pPr>
              <w:rPr>
                <w:rFonts w:eastAsia="Times New Roman"/>
                <w:color w:val="000000"/>
                <w:sz w:val="22"/>
              </w:rPr>
            </w:pPr>
            <w:r w:rsidRPr="00465821">
              <w:rPr>
                <w:rFonts w:eastAsia="Times New Roman"/>
                <w:color w:val="000000"/>
                <w:sz w:val="22"/>
              </w:rPr>
              <w:t>Document Design Case 3</w:t>
            </w:r>
          </w:p>
        </w:tc>
        <w:tc>
          <w:tcPr>
            <w:tcW w:w="4230" w:type="dxa"/>
            <w:tcBorders>
              <w:top w:val="single" w:sz="4" w:space="0" w:color="DA9694"/>
              <w:left w:val="nil"/>
              <w:bottom w:val="nil"/>
              <w:right w:val="nil"/>
            </w:tcBorders>
            <w:shd w:val="clear" w:color="F2DCDB" w:fill="F2DCDB"/>
            <w:vAlign w:val="bottom"/>
            <w:hideMark/>
          </w:tcPr>
          <w:p w14:paraId="5DE5A93C" w14:textId="77777777" w:rsidR="00465821" w:rsidRPr="00465821" w:rsidRDefault="00465821" w:rsidP="00465821">
            <w:pPr>
              <w:rPr>
                <w:rFonts w:eastAsia="Times New Roman"/>
                <w:color w:val="000000"/>
                <w:sz w:val="22"/>
              </w:rPr>
            </w:pPr>
            <w:r w:rsidRPr="00465821">
              <w:rPr>
                <w:rFonts w:eastAsia="Times New Roman"/>
                <w:color w:val="000000"/>
                <w:sz w:val="22"/>
              </w:rPr>
              <w:t>Word: Format long documents, use Reference tools, APA or MLA style</w:t>
            </w:r>
          </w:p>
        </w:tc>
        <w:tc>
          <w:tcPr>
            <w:tcW w:w="1568" w:type="dxa"/>
            <w:tcBorders>
              <w:top w:val="single" w:sz="4" w:space="0" w:color="DA9694"/>
              <w:left w:val="nil"/>
              <w:bottom w:val="nil"/>
              <w:right w:val="nil"/>
            </w:tcBorders>
            <w:shd w:val="clear" w:color="F2DCDB" w:fill="F2DCDB"/>
            <w:vAlign w:val="bottom"/>
            <w:hideMark/>
          </w:tcPr>
          <w:p w14:paraId="4E9A4327" w14:textId="77777777" w:rsidR="00465821" w:rsidRPr="00465821" w:rsidRDefault="00465821" w:rsidP="00465821">
            <w:pPr>
              <w:rPr>
                <w:rFonts w:eastAsia="Times New Roman"/>
                <w:color w:val="000000"/>
                <w:sz w:val="22"/>
              </w:rPr>
            </w:pPr>
            <w:r w:rsidRPr="00465821">
              <w:rPr>
                <w:rFonts w:eastAsia="Times New Roman"/>
                <w:color w:val="000000"/>
                <w:sz w:val="22"/>
              </w:rPr>
              <w:t>Document Design Case 2</w:t>
            </w:r>
          </w:p>
        </w:tc>
        <w:tc>
          <w:tcPr>
            <w:tcW w:w="990" w:type="dxa"/>
            <w:tcBorders>
              <w:top w:val="single" w:sz="4" w:space="0" w:color="DA9694"/>
              <w:left w:val="nil"/>
              <w:bottom w:val="nil"/>
              <w:right w:val="single" w:sz="4" w:space="0" w:color="DA9694"/>
            </w:tcBorders>
            <w:shd w:val="clear" w:color="F2DCDB" w:fill="F2DCDB"/>
            <w:noWrap/>
            <w:vAlign w:val="bottom"/>
            <w:hideMark/>
          </w:tcPr>
          <w:p w14:paraId="0F0F1FA3"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r w:rsidR="00465821" w:rsidRPr="00465821" w14:paraId="336235A1" w14:textId="77777777" w:rsidTr="00465821">
        <w:trPr>
          <w:trHeight w:val="600"/>
        </w:trPr>
        <w:tc>
          <w:tcPr>
            <w:tcW w:w="895" w:type="dxa"/>
            <w:tcBorders>
              <w:top w:val="single" w:sz="4" w:space="0" w:color="DA9694"/>
              <w:left w:val="single" w:sz="4" w:space="0" w:color="DA9694"/>
              <w:bottom w:val="nil"/>
              <w:right w:val="nil"/>
            </w:tcBorders>
            <w:shd w:val="clear" w:color="auto" w:fill="auto"/>
            <w:noWrap/>
            <w:vAlign w:val="bottom"/>
            <w:hideMark/>
          </w:tcPr>
          <w:p w14:paraId="1BD8046D" w14:textId="77777777" w:rsidR="00465821" w:rsidRPr="00465821" w:rsidRDefault="00465821" w:rsidP="00465821">
            <w:pPr>
              <w:jc w:val="right"/>
              <w:rPr>
                <w:rFonts w:eastAsia="Times New Roman"/>
                <w:color w:val="000000"/>
                <w:sz w:val="22"/>
              </w:rPr>
            </w:pPr>
            <w:r w:rsidRPr="00465821">
              <w:rPr>
                <w:rFonts w:eastAsia="Times New Roman"/>
                <w:color w:val="000000"/>
                <w:sz w:val="22"/>
              </w:rPr>
              <w:t>17-Feb</w:t>
            </w:r>
          </w:p>
        </w:tc>
        <w:tc>
          <w:tcPr>
            <w:tcW w:w="637" w:type="dxa"/>
            <w:tcBorders>
              <w:top w:val="single" w:sz="4" w:space="0" w:color="DA9694"/>
              <w:left w:val="nil"/>
              <w:bottom w:val="nil"/>
              <w:right w:val="nil"/>
            </w:tcBorders>
            <w:shd w:val="clear" w:color="auto" w:fill="auto"/>
            <w:noWrap/>
            <w:vAlign w:val="bottom"/>
            <w:hideMark/>
          </w:tcPr>
          <w:p w14:paraId="492E95E0" w14:textId="77777777" w:rsidR="00465821" w:rsidRPr="00465821" w:rsidRDefault="00465821" w:rsidP="00465821">
            <w:pPr>
              <w:rPr>
                <w:rFonts w:eastAsia="Times New Roman"/>
                <w:color w:val="000000"/>
                <w:sz w:val="22"/>
              </w:rPr>
            </w:pPr>
            <w:r w:rsidRPr="00465821">
              <w:rPr>
                <w:rFonts w:eastAsia="Times New Roman"/>
                <w:color w:val="000000"/>
                <w:sz w:val="22"/>
              </w:rPr>
              <w:t>Wed</w:t>
            </w:r>
          </w:p>
        </w:tc>
        <w:tc>
          <w:tcPr>
            <w:tcW w:w="1755" w:type="dxa"/>
            <w:tcBorders>
              <w:top w:val="single" w:sz="4" w:space="0" w:color="DA9694"/>
              <w:left w:val="nil"/>
              <w:bottom w:val="nil"/>
              <w:right w:val="nil"/>
            </w:tcBorders>
            <w:shd w:val="clear" w:color="auto" w:fill="auto"/>
            <w:vAlign w:val="bottom"/>
            <w:hideMark/>
          </w:tcPr>
          <w:p w14:paraId="1B3888C5" w14:textId="77777777" w:rsidR="00465821" w:rsidRPr="00465821" w:rsidRDefault="00465821" w:rsidP="00465821">
            <w:pPr>
              <w:rPr>
                <w:rFonts w:eastAsia="Times New Roman"/>
                <w:color w:val="000000"/>
                <w:sz w:val="22"/>
              </w:rPr>
            </w:pPr>
            <w:r w:rsidRPr="00465821">
              <w:rPr>
                <w:rFonts w:eastAsia="Times New Roman"/>
                <w:color w:val="000000"/>
                <w:sz w:val="22"/>
              </w:rPr>
              <w:t>Presentations Case 1</w:t>
            </w:r>
          </w:p>
        </w:tc>
        <w:tc>
          <w:tcPr>
            <w:tcW w:w="4230" w:type="dxa"/>
            <w:tcBorders>
              <w:top w:val="single" w:sz="4" w:space="0" w:color="DA9694"/>
              <w:left w:val="nil"/>
              <w:bottom w:val="nil"/>
              <w:right w:val="nil"/>
            </w:tcBorders>
            <w:shd w:val="clear" w:color="auto" w:fill="auto"/>
            <w:vAlign w:val="bottom"/>
            <w:hideMark/>
          </w:tcPr>
          <w:p w14:paraId="62E3B199" w14:textId="77777777" w:rsidR="00465821" w:rsidRPr="00465821" w:rsidRDefault="00465821" w:rsidP="00465821">
            <w:pPr>
              <w:rPr>
                <w:rFonts w:eastAsia="Times New Roman"/>
                <w:color w:val="000000"/>
                <w:sz w:val="22"/>
              </w:rPr>
            </w:pPr>
            <w:r w:rsidRPr="00465821">
              <w:rPr>
                <w:rFonts w:eastAsia="Times New Roman"/>
                <w:color w:val="000000"/>
                <w:sz w:val="22"/>
              </w:rPr>
              <w:t>Word: Outline View, Heading styles, PowerPoint: create presentations, add graphical elements, transitions, animations</w:t>
            </w:r>
          </w:p>
        </w:tc>
        <w:tc>
          <w:tcPr>
            <w:tcW w:w="1568" w:type="dxa"/>
            <w:tcBorders>
              <w:top w:val="single" w:sz="4" w:space="0" w:color="DA9694"/>
              <w:left w:val="nil"/>
              <w:bottom w:val="nil"/>
              <w:right w:val="nil"/>
            </w:tcBorders>
            <w:shd w:val="clear" w:color="auto" w:fill="auto"/>
            <w:vAlign w:val="bottom"/>
            <w:hideMark/>
          </w:tcPr>
          <w:p w14:paraId="54213816" w14:textId="77777777" w:rsidR="00465821" w:rsidRPr="00465821" w:rsidRDefault="00465821" w:rsidP="00465821">
            <w:pPr>
              <w:rPr>
                <w:rFonts w:eastAsia="Times New Roman"/>
                <w:color w:val="000000"/>
                <w:sz w:val="22"/>
              </w:rPr>
            </w:pPr>
            <w:r w:rsidRPr="00465821">
              <w:rPr>
                <w:rFonts w:eastAsia="Times New Roman"/>
                <w:color w:val="000000"/>
                <w:sz w:val="22"/>
              </w:rPr>
              <w:t>Document Design Case 3</w:t>
            </w:r>
          </w:p>
        </w:tc>
        <w:tc>
          <w:tcPr>
            <w:tcW w:w="990" w:type="dxa"/>
            <w:tcBorders>
              <w:top w:val="single" w:sz="4" w:space="0" w:color="DA9694"/>
              <w:left w:val="nil"/>
              <w:bottom w:val="nil"/>
              <w:right w:val="single" w:sz="4" w:space="0" w:color="DA9694"/>
            </w:tcBorders>
            <w:shd w:val="clear" w:color="auto" w:fill="auto"/>
            <w:noWrap/>
            <w:vAlign w:val="bottom"/>
            <w:hideMark/>
          </w:tcPr>
          <w:p w14:paraId="1971875A" w14:textId="77777777" w:rsidR="00465821" w:rsidRPr="00465821" w:rsidRDefault="00465821" w:rsidP="00465821">
            <w:pPr>
              <w:rPr>
                <w:rFonts w:eastAsia="Times New Roman"/>
                <w:color w:val="000000"/>
                <w:sz w:val="22"/>
              </w:rPr>
            </w:pPr>
            <w:r w:rsidRPr="00465821">
              <w:rPr>
                <w:rFonts w:eastAsia="Times New Roman"/>
                <w:color w:val="000000"/>
                <w:sz w:val="22"/>
              </w:rPr>
              <w:t>Quiz 2</w:t>
            </w:r>
          </w:p>
        </w:tc>
      </w:tr>
      <w:tr w:rsidR="00465821" w:rsidRPr="00465821" w14:paraId="3F000999" w14:textId="77777777" w:rsidTr="00465821">
        <w:trPr>
          <w:trHeight w:val="600"/>
        </w:trPr>
        <w:tc>
          <w:tcPr>
            <w:tcW w:w="895" w:type="dxa"/>
            <w:tcBorders>
              <w:top w:val="single" w:sz="4" w:space="0" w:color="DA9694"/>
              <w:left w:val="single" w:sz="4" w:space="0" w:color="DA9694"/>
              <w:bottom w:val="nil"/>
              <w:right w:val="nil"/>
            </w:tcBorders>
            <w:shd w:val="clear" w:color="F2DCDB" w:fill="F2DCDB"/>
            <w:noWrap/>
            <w:vAlign w:val="bottom"/>
            <w:hideMark/>
          </w:tcPr>
          <w:p w14:paraId="59B0223A" w14:textId="77777777" w:rsidR="00465821" w:rsidRPr="00465821" w:rsidRDefault="00465821" w:rsidP="00465821">
            <w:pPr>
              <w:jc w:val="right"/>
              <w:rPr>
                <w:rFonts w:eastAsia="Times New Roman"/>
                <w:color w:val="000000"/>
                <w:sz w:val="22"/>
              </w:rPr>
            </w:pPr>
            <w:r w:rsidRPr="00465821">
              <w:rPr>
                <w:rFonts w:eastAsia="Times New Roman"/>
                <w:color w:val="000000"/>
                <w:sz w:val="22"/>
              </w:rPr>
              <w:t>19-Feb</w:t>
            </w:r>
          </w:p>
        </w:tc>
        <w:tc>
          <w:tcPr>
            <w:tcW w:w="637" w:type="dxa"/>
            <w:tcBorders>
              <w:top w:val="single" w:sz="4" w:space="0" w:color="DA9694"/>
              <w:left w:val="nil"/>
              <w:bottom w:val="nil"/>
              <w:right w:val="nil"/>
            </w:tcBorders>
            <w:shd w:val="clear" w:color="F2DCDB" w:fill="F2DCDB"/>
            <w:noWrap/>
            <w:vAlign w:val="bottom"/>
            <w:hideMark/>
          </w:tcPr>
          <w:p w14:paraId="551DE283" w14:textId="77777777" w:rsidR="00465821" w:rsidRPr="00465821" w:rsidRDefault="00465821" w:rsidP="00465821">
            <w:pPr>
              <w:rPr>
                <w:rFonts w:eastAsia="Times New Roman"/>
                <w:color w:val="000000"/>
                <w:sz w:val="22"/>
              </w:rPr>
            </w:pPr>
            <w:r w:rsidRPr="00465821">
              <w:rPr>
                <w:rFonts w:eastAsia="Times New Roman"/>
                <w:color w:val="000000"/>
                <w:sz w:val="22"/>
              </w:rPr>
              <w:t>Fri</w:t>
            </w:r>
          </w:p>
        </w:tc>
        <w:tc>
          <w:tcPr>
            <w:tcW w:w="1755" w:type="dxa"/>
            <w:tcBorders>
              <w:top w:val="single" w:sz="4" w:space="0" w:color="DA9694"/>
              <w:left w:val="nil"/>
              <w:bottom w:val="nil"/>
              <w:right w:val="nil"/>
            </w:tcBorders>
            <w:shd w:val="clear" w:color="F2DCDB" w:fill="F2DCDB"/>
            <w:vAlign w:val="bottom"/>
            <w:hideMark/>
          </w:tcPr>
          <w:p w14:paraId="76879474" w14:textId="77777777" w:rsidR="00465821" w:rsidRPr="00465821" w:rsidRDefault="00465821" w:rsidP="00465821">
            <w:pPr>
              <w:rPr>
                <w:rFonts w:eastAsia="Times New Roman"/>
                <w:color w:val="000000"/>
                <w:sz w:val="22"/>
              </w:rPr>
            </w:pPr>
            <w:r w:rsidRPr="00465821">
              <w:rPr>
                <w:rFonts w:eastAsia="Times New Roman"/>
                <w:color w:val="000000"/>
                <w:sz w:val="22"/>
              </w:rPr>
              <w:t>Presentations Case 2</w:t>
            </w:r>
          </w:p>
        </w:tc>
        <w:tc>
          <w:tcPr>
            <w:tcW w:w="4230" w:type="dxa"/>
            <w:tcBorders>
              <w:top w:val="single" w:sz="4" w:space="0" w:color="DA9694"/>
              <w:left w:val="nil"/>
              <w:bottom w:val="nil"/>
              <w:right w:val="nil"/>
            </w:tcBorders>
            <w:shd w:val="clear" w:color="F2DCDB" w:fill="F2DCDB"/>
            <w:vAlign w:val="bottom"/>
            <w:hideMark/>
          </w:tcPr>
          <w:p w14:paraId="4A571050" w14:textId="77777777" w:rsidR="00465821" w:rsidRPr="00465821" w:rsidRDefault="00465821" w:rsidP="00465821">
            <w:pPr>
              <w:rPr>
                <w:rFonts w:eastAsia="Times New Roman"/>
                <w:color w:val="000000"/>
                <w:sz w:val="22"/>
              </w:rPr>
            </w:pPr>
            <w:r w:rsidRPr="00465821">
              <w:rPr>
                <w:rFonts w:eastAsia="Times New Roman"/>
                <w:color w:val="000000"/>
                <w:sz w:val="22"/>
              </w:rPr>
              <w:t>PowerPoint: Slide layout, Slide masters, Design themes, Print settings, Delivery tools</w:t>
            </w:r>
          </w:p>
        </w:tc>
        <w:tc>
          <w:tcPr>
            <w:tcW w:w="1568" w:type="dxa"/>
            <w:tcBorders>
              <w:top w:val="single" w:sz="4" w:space="0" w:color="DA9694"/>
              <w:left w:val="nil"/>
              <w:bottom w:val="nil"/>
              <w:right w:val="nil"/>
            </w:tcBorders>
            <w:shd w:val="clear" w:color="F2DCDB" w:fill="F2DCDB"/>
            <w:vAlign w:val="bottom"/>
            <w:hideMark/>
          </w:tcPr>
          <w:p w14:paraId="0919B5BE" w14:textId="77777777" w:rsidR="00465821" w:rsidRPr="00465821" w:rsidRDefault="00465821" w:rsidP="00465821">
            <w:pPr>
              <w:rPr>
                <w:rFonts w:eastAsia="Times New Roman"/>
                <w:color w:val="000000"/>
                <w:sz w:val="22"/>
              </w:rPr>
            </w:pPr>
            <w:r w:rsidRPr="00465821">
              <w:rPr>
                <w:rFonts w:eastAsia="Times New Roman"/>
                <w:color w:val="000000"/>
                <w:sz w:val="22"/>
              </w:rPr>
              <w:t>Presentations Case 1</w:t>
            </w:r>
          </w:p>
        </w:tc>
        <w:tc>
          <w:tcPr>
            <w:tcW w:w="990" w:type="dxa"/>
            <w:tcBorders>
              <w:top w:val="single" w:sz="4" w:space="0" w:color="DA9694"/>
              <w:left w:val="nil"/>
              <w:bottom w:val="nil"/>
              <w:right w:val="single" w:sz="4" w:space="0" w:color="DA9694"/>
            </w:tcBorders>
            <w:shd w:val="clear" w:color="F2DCDB" w:fill="F2DCDB"/>
            <w:noWrap/>
            <w:vAlign w:val="bottom"/>
            <w:hideMark/>
          </w:tcPr>
          <w:p w14:paraId="3A5DE3FC"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r w:rsidR="00465821" w:rsidRPr="00465821" w14:paraId="68D8493F" w14:textId="77777777" w:rsidTr="00465821">
        <w:trPr>
          <w:trHeight w:val="600"/>
        </w:trPr>
        <w:tc>
          <w:tcPr>
            <w:tcW w:w="895" w:type="dxa"/>
            <w:tcBorders>
              <w:top w:val="single" w:sz="4" w:space="0" w:color="DA9694"/>
              <w:left w:val="single" w:sz="4" w:space="0" w:color="DA9694"/>
              <w:bottom w:val="nil"/>
              <w:right w:val="nil"/>
            </w:tcBorders>
            <w:shd w:val="clear" w:color="auto" w:fill="auto"/>
            <w:noWrap/>
            <w:vAlign w:val="bottom"/>
            <w:hideMark/>
          </w:tcPr>
          <w:p w14:paraId="7F7CFE42" w14:textId="77777777" w:rsidR="00465821" w:rsidRPr="00465821" w:rsidRDefault="00465821" w:rsidP="00465821">
            <w:pPr>
              <w:jc w:val="right"/>
              <w:rPr>
                <w:rFonts w:eastAsia="Times New Roman"/>
                <w:color w:val="000000"/>
                <w:sz w:val="22"/>
              </w:rPr>
            </w:pPr>
            <w:r w:rsidRPr="00465821">
              <w:rPr>
                <w:rFonts w:eastAsia="Times New Roman"/>
                <w:color w:val="000000"/>
                <w:sz w:val="22"/>
              </w:rPr>
              <w:t>22-Feb</w:t>
            </w:r>
          </w:p>
        </w:tc>
        <w:tc>
          <w:tcPr>
            <w:tcW w:w="637" w:type="dxa"/>
            <w:tcBorders>
              <w:top w:val="single" w:sz="4" w:space="0" w:color="DA9694"/>
              <w:left w:val="nil"/>
              <w:bottom w:val="nil"/>
              <w:right w:val="nil"/>
            </w:tcBorders>
            <w:shd w:val="clear" w:color="auto" w:fill="auto"/>
            <w:noWrap/>
            <w:vAlign w:val="bottom"/>
            <w:hideMark/>
          </w:tcPr>
          <w:p w14:paraId="79331558" w14:textId="77777777" w:rsidR="00465821" w:rsidRPr="00465821" w:rsidRDefault="00465821" w:rsidP="00465821">
            <w:pPr>
              <w:rPr>
                <w:rFonts w:eastAsia="Times New Roman"/>
                <w:color w:val="000000"/>
                <w:sz w:val="22"/>
              </w:rPr>
            </w:pPr>
            <w:r w:rsidRPr="00465821">
              <w:rPr>
                <w:rFonts w:eastAsia="Times New Roman"/>
                <w:color w:val="000000"/>
                <w:sz w:val="22"/>
              </w:rPr>
              <w:t>Mon</w:t>
            </w:r>
          </w:p>
        </w:tc>
        <w:tc>
          <w:tcPr>
            <w:tcW w:w="5985" w:type="dxa"/>
            <w:gridSpan w:val="2"/>
            <w:tcBorders>
              <w:top w:val="single" w:sz="4" w:space="0" w:color="DA9694"/>
              <w:left w:val="nil"/>
              <w:bottom w:val="nil"/>
              <w:right w:val="nil"/>
            </w:tcBorders>
            <w:shd w:val="clear" w:color="auto" w:fill="auto"/>
            <w:noWrap/>
            <w:vAlign w:val="bottom"/>
            <w:hideMark/>
          </w:tcPr>
          <w:p w14:paraId="63028355" w14:textId="0A0F0BC3" w:rsidR="00465821" w:rsidRPr="00465821" w:rsidRDefault="00465821" w:rsidP="00465821">
            <w:pPr>
              <w:rPr>
                <w:rFonts w:eastAsia="Times New Roman"/>
                <w:b/>
                <w:bCs/>
                <w:color w:val="000000"/>
                <w:sz w:val="22"/>
              </w:rPr>
            </w:pPr>
            <w:r w:rsidRPr="00465821">
              <w:rPr>
                <w:rFonts w:eastAsia="Times New Roman"/>
                <w:b/>
                <w:bCs/>
                <w:color w:val="000000"/>
                <w:sz w:val="22"/>
              </w:rPr>
              <w:t>Document and Presentation Design Exam</w:t>
            </w:r>
          </w:p>
        </w:tc>
        <w:tc>
          <w:tcPr>
            <w:tcW w:w="1568" w:type="dxa"/>
            <w:tcBorders>
              <w:top w:val="single" w:sz="4" w:space="0" w:color="DA9694"/>
              <w:left w:val="nil"/>
              <w:bottom w:val="nil"/>
              <w:right w:val="nil"/>
            </w:tcBorders>
            <w:shd w:val="clear" w:color="auto" w:fill="auto"/>
            <w:vAlign w:val="bottom"/>
            <w:hideMark/>
          </w:tcPr>
          <w:p w14:paraId="72752FE3" w14:textId="77777777" w:rsidR="00465821" w:rsidRPr="00465821" w:rsidRDefault="00465821" w:rsidP="00465821">
            <w:pPr>
              <w:rPr>
                <w:rFonts w:eastAsia="Times New Roman"/>
                <w:color w:val="000000"/>
                <w:sz w:val="22"/>
              </w:rPr>
            </w:pPr>
            <w:r w:rsidRPr="00465821">
              <w:rPr>
                <w:rFonts w:eastAsia="Times New Roman"/>
                <w:color w:val="000000"/>
                <w:sz w:val="22"/>
              </w:rPr>
              <w:t>Presentations Case 2</w:t>
            </w:r>
          </w:p>
        </w:tc>
        <w:tc>
          <w:tcPr>
            <w:tcW w:w="990" w:type="dxa"/>
            <w:tcBorders>
              <w:top w:val="single" w:sz="4" w:space="0" w:color="DA9694"/>
              <w:left w:val="nil"/>
              <w:bottom w:val="nil"/>
              <w:right w:val="single" w:sz="4" w:space="0" w:color="DA9694"/>
            </w:tcBorders>
            <w:shd w:val="clear" w:color="auto" w:fill="auto"/>
            <w:vAlign w:val="bottom"/>
            <w:hideMark/>
          </w:tcPr>
          <w:p w14:paraId="14BB19C5" w14:textId="77777777" w:rsidR="00465821" w:rsidRPr="00465821" w:rsidRDefault="00465821" w:rsidP="00465821">
            <w:pPr>
              <w:rPr>
                <w:rFonts w:eastAsia="Times New Roman"/>
                <w:color w:val="000000"/>
                <w:sz w:val="22"/>
              </w:rPr>
            </w:pPr>
            <w:r w:rsidRPr="00465821">
              <w:rPr>
                <w:rFonts w:eastAsia="Times New Roman"/>
                <w:color w:val="000000"/>
                <w:sz w:val="22"/>
              </w:rPr>
              <w:t>Quote 3 on exam</w:t>
            </w:r>
          </w:p>
        </w:tc>
      </w:tr>
      <w:tr w:rsidR="00465821" w:rsidRPr="00465821" w14:paraId="3858BE3B" w14:textId="77777777" w:rsidTr="00465821">
        <w:trPr>
          <w:trHeight w:val="600"/>
        </w:trPr>
        <w:tc>
          <w:tcPr>
            <w:tcW w:w="895" w:type="dxa"/>
            <w:tcBorders>
              <w:top w:val="single" w:sz="4" w:space="0" w:color="DA9694"/>
              <w:left w:val="single" w:sz="4" w:space="0" w:color="DA9694"/>
              <w:bottom w:val="nil"/>
              <w:right w:val="nil"/>
            </w:tcBorders>
            <w:shd w:val="clear" w:color="F2DCDB" w:fill="F2DCDB"/>
            <w:noWrap/>
            <w:vAlign w:val="bottom"/>
            <w:hideMark/>
          </w:tcPr>
          <w:p w14:paraId="4C7ED5F2" w14:textId="77777777" w:rsidR="00465821" w:rsidRPr="00465821" w:rsidRDefault="00465821" w:rsidP="00465821">
            <w:pPr>
              <w:jc w:val="right"/>
              <w:rPr>
                <w:rFonts w:eastAsia="Times New Roman"/>
                <w:color w:val="000000"/>
                <w:sz w:val="22"/>
              </w:rPr>
            </w:pPr>
            <w:r w:rsidRPr="00465821">
              <w:rPr>
                <w:rFonts w:eastAsia="Times New Roman"/>
                <w:color w:val="000000"/>
                <w:sz w:val="22"/>
              </w:rPr>
              <w:t>24-Feb</w:t>
            </w:r>
          </w:p>
        </w:tc>
        <w:tc>
          <w:tcPr>
            <w:tcW w:w="637" w:type="dxa"/>
            <w:tcBorders>
              <w:top w:val="single" w:sz="4" w:space="0" w:color="DA9694"/>
              <w:left w:val="nil"/>
              <w:bottom w:val="nil"/>
              <w:right w:val="nil"/>
            </w:tcBorders>
            <w:shd w:val="clear" w:color="F2DCDB" w:fill="F2DCDB"/>
            <w:noWrap/>
            <w:vAlign w:val="bottom"/>
            <w:hideMark/>
          </w:tcPr>
          <w:p w14:paraId="38E27982" w14:textId="77777777" w:rsidR="00465821" w:rsidRPr="00465821" w:rsidRDefault="00465821" w:rsidP="00465821">
            <w:pPr>
              <w:rPr>
                <w:rFonts w:eastAsia="Times New Roman"/>
                <w:color w:val="000000"/>
                <w:sz w:val="22"/>
              </w:rPr>
            </w:pPr>
            <w:r w:rsidRPr="00465821">
              <w:rPr>
                <w:rFonts w:eastAsia="Times New Roman"/>
                <w:color w:val="000000"/>
                <w:sz w:val="22"/>
              </w:rPr>
              <w:t>Wed</w:t>
            </w:r>
          </w:p>
        </w:tc>
        <w:tc>
          <w:tcPr>
            <w:tcW w:w="1755" w:type="dxa"/>
            <w:tcBorders>
              <w:top w:val="single" w:sz="4" w:space="0" w:color="DA9694"/>
              <w:left w:val="nil"/>
              <w:bottom w:val="nil"/>
              <w:right w:val="nil"/>
            </w:tcBorders>
            <w:shd w:val="clear" w:color="F2DCDB" w:fill="F2DCDB"/>
            <w:vAlign w:val="bottom"/>
            <w:hideMark/>
          </w:tcPr>
          <w:p w14:paraId="635C4CD6" w14:textId="0635ED8A" w:rsidR="00465821" w:rsidRPr="00465821" w:rsidRDefault="00465821" w:rsidP="00465821">
            <w:pPr>
              <w:rPr>
                <w:rFonts w:eastAsia="Times New Roman"/>
                <w:color w:val="000000"/>
                <w:sz w:val="22"/>
              </w:rPr>
            </w:pPr>
            <w:r w:rsidRPr="00465821">
              <w:rPr>
                <w:rFonts w:eastAsia="Times New Roman"/>
                <w:color w:val="000000"/>
                <w:sz w:val="22"/>
              </w:rPr>
              <w:t>Database De</w:t>
            </w:r>
            <w:r w:rsidR="004215C2">
              <w:rPr>
                <w:rFonts w:eastAsia="Times New Roman"/>
                <w:color w:val="000000"/>
                <w:sz w:val="22"/>
              </w:rPr>
              <w:t>s</w:t>
            </w:r>
            <w:bookmarkStart w:id="0" w:name="_GoBack"/>
            <w:bookmarkEnd w:id="0"/>
            <w:r w:rsidRPr="00465821">
              <w:rPr>
                <w:rFonts w:eastAsia="Times New Roman"/>
                <w:color w:val="000000"/>
                <w:sz w:val="22"/>
              </w:rPr>
              <w:t>ign Introduction</w:t>
            </w:r>
          </w:p>
        </w:tc>
        <w:tc>
          <w:tcPr>
            <w:tcW w:w="4230" w:type="dxa"/>
            <w:tcBorders>
              <w:top w:val="single" w:sz="4" w:space="0" w:color="DA9694"/>
              <w:left w:val="nil"/>
              <w:bottom w:val="nil"/>
              <w:right w:val="nil"/>
            </w:tcBorders>
            <w:shd w:val="clear" w:color="F2DCDB" w:fill="F2DCDB"/>
            <w:vAlign w:val="bottom"/>
            <w:hideMark/>
          </w:tcPr>
          <w:p w14:paraId="66FC9B0F" w14:textId="77777777" w:rsidR="00465821" w:rsidRPr="00465821" w:rsidRDefault="00465821" w:rsidP="00465821">
            <w:pPr>
              <w:rPr>
                <w:rFonts w:eastAsia="Times New Roman"/>
                <w:color w:val="000000"/>
                <w:sz w:val="22"/>
              </w:rPr>
            </w:pPr>
            <w:r w:rsidRPr="00465821">
              <w:rPr>
                <w:rFonts w:eastAsia="Times New Roman"/>
                <w:color w:val="000000"/>
                <w:sz w:val="22"/>
              </w:rPr>
              <w:t>Database terms and concepts</w:t>
            </w:r>
          </w:p>
        </w:tc>
        <w:tc>
          <w:tcPr>
            <w:tcW w:w="1568" w:type="dxa"/>
            <w:tcBorders>
              <w:top w:val="single" w:sz="4" w:space="0" w:color="DA9694"/>
              <w:left w:val="nil"/>
              <w:bottom w:val="nil"/>
              <w:right w:val="nil"/>
            </w:tcBorders>
            <w:shd w:val="clear" w:color="F2DCDB" w:fill="F2DCDB"/>
            <w:vAlign w:val="bottom"/>
            <w:hideMark/>
          </w:tcPr>
          <w:p w14:paraId="03D58F2E" w14:textId="33845052" w:rsidR="00465821" w:rsidRPr="00465821" w:rsidRDefault="00465821" w:rsidP="00465821">
            <w:pPr>
              <w:rPr>
                <w:rFonts w:eastAsia="Times New Roman"/>
                <w:color w:val="000000"/>
                <w:sz w:val="22"/>
              </w:rPr>
            </w:pPr>
            <w:r>
              <w:rPr>
                <w:rFonts w:eastAsia="Times New Roman"/>
                <w:color w:val="000000"/>
                <w:sz w:val="22"/>
              </w:rPr>
              <w:t>Reading (on Canvas)</w:t>
            </w:r>
          </w:p>
        </w:tc>
        <w:tc>
          <w:tcPr>
            <w:tcW w:w="990" w:type="dxa"/>
            <w:tcBorders>
              <w:top w:val="single" w:sz="4" w:space="0" w:color="DA9694"/>
              <w:left w:val="nil"/>
              <w:bottom w:val="nil"/>
              <w:right w:val="single" w:sz="4" w:space="0" w:color="DA9694"/>
            </w:tcBorders>
            <w:shd w:val="clear" w:color="F2DCDB" w:fill="F2DCDB"/>
            <w:noWrap/>
            <w:vAlign w:val="bottom"/>
            <w:hideMark/>
          </w:tcPr>
          <w:p w14:paraId="32E28D70"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r w:rsidR="00465821" w:rsidRPr="00465821" w14:paraId="2287BB8C" w14:textId="77777777" w:rsidTr="00465821">
        <w:trPr>
          <w:trHeight w:val="600"/>
        </w:trPr>
        <w:tc>
          <w:tcPr>
            <w:tcW w:w="895" w:type="dxa"/>
            <w:tcBorders>
              <w:top w:val="single" w:sz="4" w:space="0" w:color="DA9694"/>
              <w:left w:val="single" w:sz="4" w:space="0" w:color="DA9694"/>
              <w:bottom w:val="nil"/>
              <w:right w:val="nil"/>
            </w:tcBorders>
            <w:shd w:val="clear" w:color="auto" w:fill="auto"/>
            <w:noWrap/>
            <w:vAlign w:val="bottom"/>
            <w:hideMark/>
          </w:tcPr>
          <w:p w14:paraId="3F86AE48" w14:textId="77777777" w:rsidR="00465821" w:rsidRPr="00465821" w:rsidRDefault="00465821" w:rsidP="00465821">
            <w:pPr>
              <w:jc w:val="right"/>
              <w:rPr>
                <w:rFonts w:eastAsia="Times New Roman"/>
                <w:color w:val="000000"/>
                <w:sz w:val="22"/>
              </w:rPr>
            </w:pPr>
            <w:r w:rsidRPr="00465821">
              <w:rPr>
                <w:rFonts w:eastAsia="Times New Roman"/>
                <w:color w:val="000000"/>
                <w:sz w:val="22"/>
              </w:rPr>
              <w:t>26-Feb</w:t>
            </w:r>
          </w:p>
        </w:tc>
        <w:tc>
          <w:tcPr>
            <w:tcW w:w="637" w:type="dxa"/>
            <w:tcBorders>
              <w:top w:val="single" w:sz="4" w:space="0" w:color="DA9694"/>
              <w:left w:val="nil"/>
              <w:bottom w:val="nil"/>
              <w:right w:val="nil"/>
            </w:tcBorders>
            <w:shd w:val="clear" w:color="auto" w:fill="auto"/>
            <w:noWrap/>
            <w:vAlign w:val="bottom"/>
            <w:hideMark/>
          </w:tcPr>
          <w:p w14:paraId="2CD8D99F" w14:textId="77777777" w:rsidR="00465821" w:rsidRPr="00465821" w:rsidRDefault="00465821" w:rsidP="00465821">
            <w:pPr>
              <w:rPr>
                <w:rFonts w:eastAsia="Times New Roman"/>
                <w:color w:val="000000"/>
                <w:sz w:val="22"/>
              </w:rPr>
            </w:pPr>
            <w:r w:rsidRPr="00465821">
              <w:rPr>
                <w:rFonts w:eastAsia="Times New Roman"/>
                <w:color w:val="000000"/>
                <w:sz w:val="22"/>
              </w:rPr>
              <w:t>Fri</w:t>
            </w:r>
          </w:p>
        </w:tc>
        <w:tc>
          <w:tcPr>
            <w:tcW w:w="1755" w:type="dxa"/>
            <w:tcBorders>
              <w:top w:val="single" w:sz="4" w:space="0" w:color="DA9694"/>
              <w:left w:val="nil"/>
              <w:bottom w:val="nil"/>
              <w:right w:val="nil"/>
            </w:tcBorders>
            <w:shd w:val="clear" w:color="auto" w:fill="auto"/>
            <w:vAlign w:val="bottom"/>
            <w:hideMark/>
          </w:tcPr>
          <w:p w14:paraId="16217DF5" w14:textId="77777777" w:rsidR="00465821" w:rsidRPr="00465821" w:rsidRDefault="00465821" w:rsidP="00465821">
            <w:pPr>
              <w:rPr>
                <w:rFonts w:eastAsia="Times New Roman"/>
                <w:color w:val="000000"/>
                <w:sz w:val="22"/>
              </w:rPr>
            </w:pPr>
            <w:r w:rsidRPr="00465821">
              <w:rPr>
                <w:rFonts w:eastAsia="Times New Roman"/>
                <w:color w:val="000000"/>
                <w:sz w:val="22"/>
              </w:rPr>
              <w:t>Database Case 1</w:t>
            </w:r>
          </w:p>
        </w:tc>
        <w:tc>
          <w:tcPr>
            <w:tcW w:w="4230" w:type="dxa"/>
            <w:tcBorders>
              <w:top w:val="single" w:sz="4" w:space="0" w:color="DA9694"/>
              <w:left w:val="nil"/>
              <w:bottom w:val="nil"/>
              <w:right w:val="nil"/>
            </w:tcBorders>
            <w:shd w:val="clear" w:color="auto" w:fill="auto"/>
            <w:vAlign w:val="bottom"/>
            <w:hideMark/>
          </w:tcPr>
          <w:p w14:paraId="1DE9E7A3" w14:textId="77777777" w:rsidR="00465821" w:rsidRPr="00465821" w:rsidRDefault="00465821" w:rsidP="00465821">
            <w:pPr>
              <w:rPr>
                <w:rFonts w:eastAsia="Times New Roman"/>
                <w:color w:val="000000"/>
                <w:sz w:val="22"/>
              </w:rPr>
            </w:pPr>
            <w:r w:rsidRPr="00465821">
              <w:rPr>
                <w:rFonts w:eastAsia="Times New Roman"/>
                <w:color w:val="000000"/>
                <w:sz w:val="22"/>
              </w:rPr>
              <w:t>Access: Create and manage a database</w:t>
            </w:r>
          </w:p>
        </w:tc>
        <w:tc>
          <w:tcPr>
            <w:tcW w:w="1568" w:type="dxa"/>
            <w:tcBorders>
              <w:top w:val="single" w:sz="4" w:space="0" w:color="DA9694"/>
              <w:left w:val="nil"/>
              <w:bottom w:val="nil"/>
              <w:right w:val="nil"/>
            </w:tcBorders>
            <w:shd w:val="clear" w:color="auto" w:fill="auto"/>
            <w:vAlign w:val="bottom"/>
            <w:hideMark/>
          </w:tcPr>
          <w:p w14:paraId="31682491" w14:textId="659FB3B6" w:rsidR="00465821" w:rsidRPr="00465821" w:rsidRDefault="00465821" w:rsidP="00465821">
            <w:pPr>
              <w:rPr>
                <w:rFonts w:eastAsia="Times New Roman"/>
                <w:color w:val="000000"/>
                <w:sz w:val="22"/>
              </w:rPr>
            </w:pPr>
            <w:r>
              <w:rPr>
                <w:rFonts w:eastAsia="Times New Roman"/>
                <w:color w:val="000000"/>
                <w:sz w:val="22"/>
              </w:rPr>
              <w:t>Reading (on Canvas)</w:t>
            </w:r>
          </w:p>
        </w:tc>
        <w:tc>
          <w:tcPr>
            <w:tcW w:w="990" w:type="dxa"/>
            <w:tcBorders>
              <w:top w:val="single" w:sz="4" w:space="0" w:color="DA9694"/>
              <w:left w:val="nil"/>
              <w:bottom w:val="nil"/>
              <w:right w:val="single" w:sz="4" w:space="0" w:color="DA9694"/>
            </w:tcBorders>
            <w:shd w:val="clear" w:color="auto" w:fill="auto"/>
            <w:noWrap/>
            <w:vAlign w:val="bottom"/>
            <w:hideMark/>
          </w:tcPr>
          <w:p w14:paraId="034FAC0A"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r w:rsidR="00465821" w:rsidRPr="00465821" w14:paraId="16E78C38" w14:textId="77777777" w:rsidTr="00465821">
        <w:trPr>
          <w:trHeight w:val="600"/>
        </w:trPr>
        <w:tc>
          <w:tcPr>
            <w:tcW w:w="895" w:type="dxa"/>
            <w:tcBorders>
              <w:top w:val="single" w:sz="4" w:space="0" w:color="DA9694"/>
              <w:left w:val="single" w:sz="4" w:space="0" w:color="DA9694"/>
              <w:bottom w:val="nil"/>
              <w:right w:val="nil"/>
            </w:tcBorders>
            <w:shd w:val="clear" w:color="F2DCDB" w:fill="F2DCDB"/>
            <w:noWrap/>
            <w:vAlign w:val="bottom"/>
            <w:hideMark/>
          </w:tcPr>
          <w:p w14:paraId="4C32C161" w14:textId="77777777" w:rsidR="00465821" w:rsidRPr="00465821" w:rsidRDefault="00465821" w:rsidP="00465821">
            <w:pPr>
              <w:jc w:val="right"/>
              <w:rPr>
                <w:rFonts w:eastAsia="Times New Roman"/>
                <w:color w:val="000000"/>
                <w:sz w:val="22"/>
              </w:rPr>
            </w:pPr>
            <w:r w:rsidRPr="00465821">
              <w:rPr>
                <w:rFonts w:eastAsia="Times New Roman"/>
                <w:color w:val="000000"/>
                <w:sz w:val="22"/>
              </w:rPr>
              <w:t>29-Feb</w:t>
            </w:r>
          </w:p>
        </w:tc>
        <w:tc>
          <w:tcPr>
            <w:tcW w:w="637" w:type="dxa"/>
            <w:tcBorders>
              <w:top w:val="single" w:sz="4" w:space="0" w:color="DA9694"/>
              <w:left w:val="nil"/>
              <w:bottom w:val="nil"/>
              <w:right w:val="nil"/>
            </w:tcBorders>
            <w:shd w:val="clear" w:color="F2DCDB" w:fill="F2DCDB"/>
            <w:noWrap/>
            <w:vAlign w:val="bottom"/>
            <w:hideMark/>
          </w:tcPr>
          <w:p w14:paraId="523176B6" w14:textId="77777777" w:rsidR="00465821" w:rsidRPr="00465821" w:rsidRDefault="00465821" w:rsidP="00465821">
            <w:pPr>
              <w:rPr>
                <w:rFonts w:eastAsia="Times New Roman"/>
                <w:color w:val="000000"/>
                <w:sz w:val="22"/>
              </w:rPr>
            </w:pPr>
            <w:r w:rsidRPr="00465821">
              <w:rPr>
                <w:rFonts w:eastAsia="Times New Roman"/>
                <w:color w:val="000000"/>
                <w:sz w:val="22"/>
              </w:rPr>
              <w:t>Mon</w:t>
            </w:r>
          </w:p>
        </w:tc>
        <w:tc>
          <w:tcPr>
            <w:tcW w:w="1755" w:type="dxa"/>
            <w:tcBorders>
              <w:top w:val="single" w:sz="4" w:space="0" w:color="DA9694"/>
              <w:left w:val="nil"/>
              <w:bottom w:val="nil"/>
              <w:right w:val="nil"/>
            </w:tcBorders>
            <w:shd w:val="clear" w:color="F2DCDB" w:fill="F2DCDB"/>
            <w:vAlign w:val="bottom"/>
            <w:hideMark/>
          </w:tcPr>
          <w:p w14:paraId="4EA4011A" w14:textId="77777777" w:rsidR="00465821" w:rsidRPr="00465821" w:rsidRDefault="00465821" w:rsidP="00465821">
            <w:pPr>
              <w:rPr>
                <w:rFonts w:eastAsia="Times New Roman"/>
                <w:color w:val="000000"/>
                <w:sz w:val="22"/>
              </w:rPr>
            </w:pPr>
            <w:r w:rsidRPr="00465821">
              <w:rPr>
                <w:rFonts w:eastAsia="Times New Roman"/>
                <w:color w:val="000000"/>
                <w:sz w:val="22"/>
              </w:rPr>
              <w:t>Database Case 2</w:t>
            </w:r>
          </w:p>
        </w:tc>
        <w:tc>
          <w:tcPr>
            <w:tcW w:w="4230" w:type="dxa"/>
            <w:tcBorders>
              <w:top w:val="single" w:sz="4" w:space="0" w:color="DA9694"/>
              <w:left w:val="nil"/>
              <w:bottom w:val="nil"/>
              <w:right w:val="nil"/>
            </w:tcBorders>
            <w:shd w:val="clear" w:color="F2DCDB" w:fill="F2DCDB"/>
            <w:vAlign w:val="bottom"/>
            <w:hideMark/>
          </w:tcPr>
          <w:p w14:paraId="04CB2C3F" w14:textId="77777777" w:rsidR="00465821" w:rsidRPr="00465821" w:rsidRDefault="00465821" w:rsidP="00465821">
            <w:pPr>
              <w:rPr>
                <w:rFonts w:eastAsia="Times New Roman"/>
                <w:color w:val="000000"/>
                <w:sz w:val="22"/>
              </w:rPr>
            </w:pPr>
            <w:r w:rsidRPr="00465821">
              <w:rPr>
                <w:rFonts w:eastAsia="Times New Roman"/>
                <w:color w:val="000000"/>
                <w:sz w:val="22"/>
              </w:rPr>
              <w:t>Access: Create tables; create and modify fields; set field properties; sort and filter tables</w:t>
            </w:r>
          </w:p>
        </w:tc>
        <w:tc>
          <w:tcPr>
            <w:tcW w:w="1568" w:type="dxa"/>
            <w:tcBorders>
              <w:top w:val="single" w:sz="4" w:space="0" w:color="DA9694"/>
              <w:left w:val="nil"/>
              <w:bottom w:val="nil"/>
              <w:right w:val="nil"/>
            </w:tcBorders>
            <w:shd w:val="clear" w:color="F2DCDB" w:fill="F2DCDB"/>
            <w:vAlign w:val="bottom"/>
            <w:hideMark/>
          </w:tcPr>
          <w:p w14:paraId="016D32A6" w14:textId="77777777" w:rsidR="00465821" w:rsidRPr="00465821" w:rsidRDefault="00465821" w:rsidP="00465821">
            <w:pPr>
              <w:rPr>
                <w:rFonts w:eastAsia="Times New Roman"/>
                <w:color w:val="000000"/>
                <w:sz w:val="22"/>
              </w:rPr>
            </w:pPr>
            <w:r w:rsidRPr="00465821">
              <w:rPr>
                <w:rFonts w:eastAsia="Times New Roman"/>
                <w:color w:val="000000"/>
                <w:sz w:val="22"/>
              </w:rPr>
              <w:t>Database Case 1</w:t>
            </w:r>
          </w:p>
        </w:tc>
        <w:tc>
          <w:tcPr>
            <w:tcW w:w="990" w:type="dxa"/>
            <w:tcBorders>
              <w:top w:val="single" w:sz="4" w:space="0" w:color="DA9694"/>
              <w:left w:val="nil"/>
              <w:bottom w:val="nil"/>
              <w:right w:val="single" w:sz="4" w:space="0" w:color="DA9694"/>
            </w:tcBorders>
            <w:shd w:val="clear" w:color="F2DCDB" w:fill="F2DCDB"/>
            <w:noWrap/>
            <w:vAlign w:val="bottom"/>
            <w:hideMark/>
          </w:tcPr>
          <w:p w14:paraId="553CC1E7" w14:textId="77777777" w:rsidR="00465821" w:rsidRPr="00465821" w:rsidRDefault="00465821" w:rsidP="00465821">
            <w:pPr>
              <w:rPr>
                <w:rFonts w:eastAsia="Times New Roman"/>
                <w:color w:val="000000"/>
                <w:sz w:val="22"/>
              </w:rPr>
            </w:pPr>
            <w:r w:rsidRPr="00465821">
              <w:rPr>
                <w:rFonts w:eastAsia="Times New Roman"/>
                <w:color w:val="000000"/>
                <w:sz w:val="22"/>
              </w:rPr>
              <w:t>Quiz 4</w:t>
            </w:r>
          </w:p>
        </w:tc>
      </w:tr>
      <w:tr w:rsidR="00465821" w:rsidRPr="00465821" w14:paraId="4A8F65EC" w14:textId="77777777" w:rsidTr="00465821">
        <w:trPr>
          <w:trHeight w:val="600"/>
        </w:trPr>
        <w:tc>
          <w:tcPr>
            <w:tcW w:w="895" w:type="dxa"/>
            <w:tcBorders>
              <w:top w:val="single" w:sz="4" w:space="0" w:color="DA9694"/>
              <w:left w:val="single" w:sz="4" w:space="0" w:color="DA9694"/>
              <w:bottom w:val="nil"/>
              <w:right w:val="nil"/>
            </w:tcBorders>
            <w:shd w:val="clear" w:color="auto" w:fill="auto"/>
            <w:noWrap/>
            <w:vAlign w:val="bottom"/>
            <w:hideMark/>
          </w:tcPr>
          <w:p w14:paraId="4BFB025B" w14:textId="77777777" w:rsidR="00465821" w:rsidRPr="00465821" w:rsidRDefault="00465821" w:rsidP="00465821">
            <w:pPr>
              <w:jc w:val="right"/>
              <w:rPr>
                <w:rFonts w:eastAsia="Times New Roman"/>
                <w:color w:val="000000"/>
                <w:sz w:val="22"/>
              </w:rPr>
            </w:pPr>
            <w:r w:rsidRPr="00465821">
              <w:rPr>
                <w:rFonts w:eastAsia="Times New Roman"/>
                <w:color w:val="000000"/>
                <w:sz w:val="22"/>
              </w:rPr>
              <w:t>2-Mar</w:t>
            </w:r>
          </w:p>
        </w:tc>
        <w:tc>
          <w:tcPr>
            <w:tcW w:w="637" w:type="dxa"/>
            <w:tcBorders>
              <w:top w:val="single" w:sz="4" w:space="0" w:color="DA9694"/>
              <w:left w:val="nil"/>
              <w:bottom w:val="nil"/>
              <w:right w:val="nil"/>
            </w:tcBorders>
            <w:shd w:val="clear" w:color="auto" w:fill="auto"/>
            <w:noWrap/>
            <w:vAlign w:val="bottom"/>
            <w:hideMark/>
          </w:tcPr>
          <w:p w14:paraId="779637DE" w14:textId="77777777" w:rsidR="00465821" w:rsidRPr="00465821" w:rsidRDefault="00465821" w:rsidP="00465821">
            <w:pPr>
              <w:rPr>
                <w:rFonts w:eastAsia="Times New Roman"/>
                <w:color w:val="000000"/>
                <w:sz w:val="22"/>
              </w:rPr>
            </w:pPr>
            <w:r w:rsidRPr="00465821">
              <w:rPr>
                <w:rFonts w:eastAsia="Times New Roman"/>
                <w:color w:val="000000"/>
                <w:sz w:val="22"/>
              </w:rPr>
              <w:t>Wed</w:t>
            </w:r>
          </w:p>
        </w:tc>
        <w:tc>
          <w:tcPr>
            <w:tcW w:w="1755" w:type="dxa"/>
            <w:tcBorders>
              <w:top w:val="single" w:sz="4" w:space="0" w:color="DA9694"/>
              <w:left w:val="nil"/>
              <w:bottom w:val="nil"/>
              <w:right w:val="nil"/>
            </w:tcBorders>
            <w:shd w:val="clear" w:color="auto" w:fill="auto"/>
            <w:vAlign w:val="bottom"/>
            <w:hideMark/>
          </w:tcPr>
          <w:p w14:paraId="58EA458B" w14:textId="77777777" w:rsidR="00465821" w:rsidRPr="00465821" w:rsidRDefault="00465821" w:rsidP="00465821">
            <w:pPr>
              <w:rPr>
                <w:rFonts w:eastAsia="Times New Roman"/>
                <w:color w:val="000000"/>
                <w:sz w:val="22"/>
              </w:rPr>
            </w:pPr>
            <w:r w:rsidRPr="00465821">
              <w:rPr>
                <w:rFonts w:eastAsia="Times New Roman"/>
                <w:color w:val="000000"/>
                <w:sz w:val="22"/>
              </w:rPr>
              <w:t>Database Case 3</w:t>
            </w:r>
          </w:p>
        </w:tc>
        <w:tc>
          <w:tcPr>
            <w:tcW w:w="4230" w:type="dxa"/>
            <w:tcBorders>
              <w:top w:val="single" w:sz="4" w:space="0" w:color="DA9694"/>
              <w:left w:val="nil"/>
              <w:bottom w:val="nil"/>
              <w:right w:val="nil"/>
            </w:tcBorders>
            <w:shd w:val="clear" w:color="auto" w:fill="auto"/>
            <w:vAlign w:val="bottom"/>
            <w:hideMark/>
          </w:tcPr>
          <w:p w14:paraId="2E7AD61D" w14:textId="77777777" w:rsidR="00465821" w:rsidRPr="00465821" w:rsidRDefault="00465821" w:rsidP="00465821">
            <w:pPr>
              <w:rPr>
                <w:rFonts w:eastAsia="Times New Roman"/>
                <w:color w:val="000000"/>
                <w:sz w:val="22"/>
              </w:rPr>
            </w:pPr>
            <w:r w:rsidRPr="00465821">
              <w:rPr>
                <w:rFonts w:eastAsia="Times New Roman"/>
                <w:color w:val="000000"/>
                <w:sz w:val="22"/>
              </w:rPr>
              <w:t>Access: Import Data from Spreadsheet and Access; Create relationships: 1-1, 1-many, many-many</w:t>
            </w:r>
          </w:p>
        </w:tc>
        <w:tc>
          <w:tcPr>
            <w:tcW w:w="1568" w:type="dxa"/>
            <w:tcBorders>
              <w:top w:val="single" w:sz="4" w:space="0" w:color="DA9694"/>
              <w:left w:val="nil"/>
              <w:bottom w:val="nil"/>
              <w:right w:val="nil"/>
            </w:tcBorders>
            <w:shd w:val="clear" w:color="auto" w:fill="auto"/>
            <w:vAlign w:val="bottom"/>
            <w:hideMark/>
          </w:tcPr>
          <w:p w14:paraId="3974F09A" w14:textId="77777777" w:rsidR="00465821" w:rsidRPr="00465821" w:rsidRDefault="00465821" w:rsidP="00465821">
            <w:pPr>
              <w:rPr>
                <w:rFonts w:eastAsia="Times New Roman"/>
                <w:color w:val="000000"/>
                <w:sz w:val="22"/>
              </w:rPr>
            </w:pPr>
            <w:r w:rsidRPr="00465821">
              <w:rPr>
                <w:rFonts w:eastAsia="Times New Roman"/>
                <w:color w:val="000000"/>
                <w:sz w:val="22"/>
              </w:rPr>
              <w:t xml:space="preserve">Database Case 2; </w:t>
            </w:r>
          </w:p>
        </w:tc>
        <w:tc>
          <w:tcPr>
            <w:tcW w:w="990" w:type="dxa"/>
            <w:tcBorders>
              <w:top w:val="single" w:sz="4" w:space="0" w:color="DA9694"/>
              <w:left w:val="nil"/>
              <w:bottom w:val="nil"/>
              <w:right w:val="single" w:sz="4" w:space="0" w:color="DA9694"/>
            </w:tcBorders>
            <w:shd w:val="clear" w:color="auto" w:fill="auto"/>
            <w:noWrap/>
            <w:vAlign w:val="bottom"/>
            <w:hideMark/>
          </w:tcPr>
          <w:p w14:paraId="563F0428"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r w:rsidR="00465821" w:rsidRPr="00465821" w14:paraId="1FE5C7B8" w14:textId="77777777" w:rsidTr="00465821">
        <w:trPr>
          <w:trHeight w:val="600"/>
        </w:trPr>
        <w:tc>
          <w:tcPr>
            <w:tcW w:w="895" w:type="dxa"/>
            <w:tcBorders>
              <w:top w:val="single" w:sz="4" w:space="0" w:color="DA9694"/>
              <w:left w:val="single" w:sz="4" w:space="0" w:color="DA9694"/>
              <w:bottom w:val="nil"/>
              <w:right w:val="nil"/>
            </w:tcBorders>
            <w:shd w:val="clear" w:color="F2DCDB" w:fill="F2DCDB"/>
            <w:noWrap/>
            <w:vAlign w:val="bottom"/>
            <w:hideMark/>
          </w:tcPr>
          <w:p w14:paraId="7A45DE15" w14:textId="77777777" w:rsidR="00465821" w:rsidRPr="00465821" w:rsidRDefault="00465821" w:rsidP="00465821">
            <w:pPr>
              <w:jc w:val="right"/>
              <w:rPr>
                <w:rFonts w:eastAsia="Times New Roman"/>
                <w:color w:val="000000"/>
                <w:sz w:val="22"/>
              </w:rPr>
            </w:pPr>
            <w:r w:rsidRPr="00465821">
              <w:rPr>
                <w:rFonts w:eastAsia="Times New Roman"/>
                <w:color w:val="000000"/>
                <w:sz w:val="22"/>
              </w:rPr>
              <w:t>4-Mar</w:t>
            </w:r>
          </w:p>
        </w:tc>
        <w:tc>
          <w:tcPr>
            <w:tcW w:w="637" w:type="dxa"/>
            <w:tcBorders>
              <w:top w:val="single" w:sz="4" w:space="0" w:color="DA9694"/>
              <w:left w:val="nil"/>
              <w:bottom w:val="nil"/>
              <w:right w:val="nil"/>
            </w:tcBorders>
            <w:shd w:val="clear" w:color="F2DCDB" w:fill="F2DCDB"/>
            <w:noWrap/>
            <w:vAlign w:val="bottom"/>
            <w:hideMark/>
          </w:tcPr>
          <w:p w14:paraId="6565B32E" w14:textId="77777777" w:rsidR="00465821" w:rsidRPr="00465821" w:rsidRDefault="00465821" w:rsidP="00465821">
            <w:pPr>
              <w:rPr>
                <w:rFonts w:eastAsia="Times New Roman"/>
                <w:color w:val="000000"/>
                <w:sz w:val="22"/>
              </w:rPr>
            </w:pPr>
            <w:r w:rsidRPr="00465821">
              <w:rPr>
                <w:rFonts w:eastAsia="Times New Roman"/>
                <w:color w:val="000000"/>
                <w:sz w:val="22"/>
              </w:rPr>
              <w:t>Fri</w:t>
            </w:r>
          </w:p>
        </w:tc>
        <w:tc>
          <w:tcPr>
            <w:tcW w:w="1755" w:type="dxa"/>
            <w:tcBorders>
              <w:top w:val="single" w:sz="4" w:space="0" w:color="DA9694"/>
              <w:left w:val="nil"/>
              <w:bottom w:val="nil"/>
              <w:right w:val="nil"/>
            </w:tcBorders>
            <w:shd w:val="clear" w:color="F2DCDB" w:fill="F2DCDB"/>
            <w:vAlign w:val="bottom"/>
            <w:hideMark/>
          </w:tcPr>
          <w:p w14:paraId="0997C6C1" w14:textId="77777777" w:rsidR="00465821" w:rsidRPr="00465821" w:rsidRDefault="00465821" w:rsidP="00465821">
            <w:pPr>
              <w:rPr>
                <w:rFonts w:eastAsia="Times New Roman"/>
                <w:color w:val="000000"/>
                <w:sz w:val="22"/>
              </w:rPr>
            </w:pPr>
            <w:r w:rsidRPr="00465821">
              <w:rPr>
                <w:rFonts w:eastAsia="Times New Roman"/>
                <w:color w:val="000000"/>
                <w:sz w:val="22"/>
              </w:rPr>
              <w:t>Database Case 4</w:t>
            </w:r>
          </w:p>
        </w:tc>
        <w:tc>
          <w:tcPr>
            <w:tcW w:w="4230" w:type="dxa"/>
            <w:tcBorders>
              <w:top w:val="single" w:sz="4" w:space="0" w:color="DA9694"/>
              <w:left w:val="nil"/>
              <w:bottom w:val="nil"/>
              <w:right w:val="nil"/>
            </w:tcBorders>
            <w:shd w:val="clear" w:color="F2DCDB" w:fill="F2DCDB"/>
            <w:vAlign w:val="bottom"/>
            <w:hideMark/>
          </w:tcPr>
          <w:p w14:paraId="1EB081D4" w14:textId="77777777" w:rsidR="00465821" w:rsidRPr="00465821" w:rsidRDefault="00465821" w:rsidP="00465821">
            <w:pPr>
              <w:rPr>
                <w:rFonts w:eastAsia="Times New Roman"/>
                <w:color w:val="000000"/>
                <w:sz w:val="22"/>
              </w:rPr>
            </w:pPr>
            <w:r w:rsidRPr="00465821">
              <w:rPr>
                <w:rFonts w:eastAsia="Times New Roman"/>
                <w:color w:val="000000"/>
                <w:sz w:val="22"/>
              </w:rPr>
              <w:t>Access: Create relationships; create select queries</w:t>
            </w:r>
          </w:p>
        </w:tc>
        <w:tc>
          <w:tcPr>
            <w:tcW w:w="1568" w:type="dxa"/>
            <w:tcBorders>
              <w:top w:val="single" w:sz="4" w:space="0" w:color="DA9694"/>
              <w:left w:val="nil"/>
              <w:bottom w:val="nil"/>
              <w:right w:val="nil"/>
            </w:tcBorders>
            <w:shd w:val="clear" w:color="F2DCDB" w:fill="F2DCDB"/>
            <w:vAlign w:val="bottom"/>
            <w:hideMark/>
          </w:tcPr>
          <w:p w14:paraId="74715FD4" w14:textId="77777777" w:rsidR="00465821" w:rsidRPr="00465821" w:rsidRDefault="00465821" w:rsidP="00465821">
            <w:pPr>
              <w:rPr>
                <w:rFonts w:eastAsia="Times New Roman"/>
                <w:color w:val="000000"/>
                <w:sz w:val="22"/>
              </w:rPr>
            </w:pPr>
            <w:r w:rsidRPr="00465821">
              <w:rPr>
                <w:rFonts w:eastAsia="Times New Roman"/>
                <w:color w:val="000000"/>
                <w:sz w:val="22"/>
              </w:rPr>
              <w:t>Database Case 3</w:t>
            </w:r>
          </w:p>
        </w:tc>
        <w:tc>
          <w:tcPr>
            <w:tcW w:w="990" w:type="dxa"/>
            <w:tcBorders>
              <w:top w:val="single" w:sz="4" w:space="0" w:color="DA9694"/>
              <w:left w:val="nil"/>
              <w:bottom w:val="nil"/>
              <w:right w:val="single" w:sz="4" w:space="0" w:color="DA9694"/>
            </w:tcBorders>
            <w:shd w:val="clear" w:color="F2DCDB" w:fill="F2DCDB"/>
            <w:noWrap/>
            <w:vAlign w:val="bottom"/>
            <w:hideMark/>
          </w:tcPr>
          <w:p w14:paraId="3C764299"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r w:rsidR="00465821" w:rsidRPr="00465821" w14:paraId="019E1CCF" w14:textId="77777777" w:rsidTr="00465821">
        <w:trPr>
          <w:trHeight w:val="600"/>
        </w:trPr>
        <w:tc>
          <w:tcPr>
            <w:tcW w:w="895" w:type="dxa"/>
            <w:tcBorders>
              <w:top w:val="single" w:sz="4" w:space="0" w:color="DA9694"/>
              <w:left w:val="single" w:sz="4" w:space="0" w:color="DA9694"/>
              <w:bottom w:val="nil"/>
              <w:right w:val="nil"/>
            </w:tcBorders>
            <w:shd w:val="clear" w:color="auto" w:fill="auto"/>
            <w:noWrap/>
            <w:vAlign w:val="bottom"/>
            <w:hideMark/>
          </w:tcPr>
          <w:p w14:paraId="4D2B930B" w14:textId="77777777" w:rsidR="00465821" w:rsidRPr="00465821" w:rsidRDefault="00465821" w:rsidP="00465821">
            <w:pPr>
              <w:jc w:val="right"/>
              <w:rPr>
                <w:rFonts w:eastAsia="Times New Roman"/>
                <w:color w:val="000000"/>
                <w:sz w:val="22"/>
              </w:rPr>
            </w:pPr>
            <w:r w:rsidRPr="00465821">
              <w:rPr>
                <w:rFonts w:eastAsia="Times New Roman"/>
                <w:color w:val="000000"/>
                <w:sz w:val="22"/>
              </w:rPr>
              <w:t>7-Mar</w:t>
            </w:r>
          </w:p>
        </w:tc>
        <w:tc>
          <w:tcPr>
            <w:tcW w:w="637" w:type="dxa"/>
            <w:tcBorders>
              <w:top w:val="single" w:sz="4" w:space="0" w:color="DA9694"/>
              <w:left w:val="nil"/>
              <w:bottom w:val="nil"/>
              <w:right w:val="nil"/>
            </w:tcBorders>
            <w:shd w:val="clear" w:color="auto" w:fill="auto"/>
            <w:noWrap/>
            <w:vAlign w:val="bottom"/>
            <w:hideMark/>
          </w:tcPr>
          <w:p w14:paraId="1BB4E57D" w14:textId="77777777" w:rsidR="00465821" w:rsidRPr="00465821" w:rsidRDefault="00465821" w:rsidP="00465821">
            <w:pPr>
              <w:rPr>
                <w:rFonts w:eastAsia="Times New Roman"/>
                <w:color w:val="000000"/>
                <w:sz w:val="22"/>
              </w:rPr>
            </w:pPr>
            <w:r w:rsidRPr="00465821">
              <w:rPr>
                <w:rFonts w:eastAsia="Times New Roman"/>
                <w:color w:val="000000"/>
                <w:sz w:val="22"/>
              </w:rPr>
              <w:t>Mon</w:t>
            </w:r>
          </w:p>
        </w:tc>
        <w:tc>
          <w:tcPr>
            <w:tcW w:w="1755" w:type="dxa"/>
            <w:tcBorders>
              <w:top w:val="single" w:sz="4" w:space="0" w:color="DA9694"/>
              <w:left w:val="nil"/>
              <w:bottom w:val="nil"/>
              <w:right w:val="nil"/>
            </w:tcBorders>
            <w:shd w:val="clear" w:color="auto" w:fill="auto"/>
            <w:vAlign w:val="bottom"/>
            <w:hideMark/>
          </w:tcPr>
          <w:p w14:paraId="05D4B3BF" w14:textId="77777777" w:rsidR="00465821" w:rsidRPr="00465821" w:rsidRDefault="00465821" w:rsidP="00465821">
            <w:pPr>
              <w:rPr>
                <w:rFonts w:eastAsia="Times New Roman"/>
                <w:color w:val="000000"/>
                <w:sz w:val="22"/>
              </w:rPr>
            </w:pPr>
            <w:r w:rsidRPr="00465821">
              <w:rPr>
                <w:rFonts w:eastAsia="Times New Roman"/>
                <w:color w:val="000000"/>
                <w:sz w:val="22"/>
              </w:rPr>
              <w:t>Database Case 5</w:t>
            </w:r>
          </w:p>
        </w:tc>
        <w:tc>
          <w:tcPr>
            <w:tcW w:w="4230" w:type="dxa"/>
            <w:tcBorders>
              <w:top w:val="single" w:sz="4" w:space="0" w:color="DA9694"/>
              <w:left w:val="nil"/>
              <w:bottom w:val="nil"/>
              <w:right w:val="nil"/>
            </w:tcBorders>
            <w:shd w:val="clear" w:color="auto" w:fill="auto"/>
            <w:vAlign w:val="bottom"/>
            <w:hideMark/>
          </w:tcPr>
          <w:p w14:paraId="4C0056DD" w14:textId="77777777" w:rsidR="00465821" w:rsidRPr="00465821" w:rsidRDefault="00465821" w:rsidP="00465821">
            <w:pPr>
              <w:rPr>
                <w:rFonts w:eastAsia="Times New Roman"/>
                <w:color w:val="000000"/>
                <w:sz w:val="22"/>
              </w:rPr>
            </w:pPr>
            <w:r w:rsidRPr="00465821">
              <w:rPr>
                <w:rFonts w:eastAsia="Times New Roman"/>
                <w:color w:val="000000"/>
                <w:sz w:val="22"/>
              </w:rPr>
              <w:t>Access:  Create Forms: Arrange, format, &amp; design; create command buttons</w:t>
            </w:r>
          </w:p>
        </w:tc>
        <w:tc>
          <w:tcPr>
            <w:tcW w:w="1568" w:type="dxa"/>
            <w:tcBorders>
              <w:top w:val="single" w:sz="4" w:space="0" w:color="DA9694"/>
              <w:left w:val="nil"/>
              <w:bottom w:val="nil"/>
              <w:right w:val="nil"/>
            </w:tcBorders>
            <w:shd w:val="clear" w:color="auto" w:fill="auto"/>
            <w:vAlign w:val="bottom"/>
            <w:hideMark/>
          </w:tcPr>
          <w:p w14:paraId="44114A21" w14:textId="77777777" w:rsidR="00465821" w:rsidRPr="00465821" w:rsidRDefault="00465821" w:rsidP="00465821">
            <w:pPr>
              <w:rPr>
                <w:rFonts w:eastAsia="Times New Roman"/>
                <w:color w:val="000000"/>
                <w:sz w:val="22"/>
              </w:rPr>
            </w:pPr>
            <w:r w:rsidRPr="00465821">
              <w:rPr>
                <w:rFonts w:eastAsia="Times New Roman"/>
                <w:color w:val="000000"/>
                <w:sz w:val="22"/>
              </w:rPr>
              <w:t>Database Case 4</w:t>
            </w:r>
          </w:p>
        </w:tc>
        <w:tc>
          <w:tcPr>
            <w:tcW w:w="990" w:type="dxa"/>
            <w:tcBorders>
              <w:top w:val="single" w:sz="4" w:space="0" w:color="DA9694"/>
              <w:left w:val="nil"/>
              <w:bottom w:val="nil"/>
              <w:right w:val="single" w:sz="4" w:space="0" w:color="DA9694"/>
            </w:tcBorders>
            <w:shd w:val="clear" w:color="auto" w:fill="auto"/>
            <w:noWrap/>
            <w:vAlign w:val="bottom"/>
            <w:hideMark/>
          </w:tcPr>
          <w:p w14:paraId="6655B8C4" w14:textId="77777777" w:rsidR="00465821" w:rsidRPr="00465821" w:rsidRDefault="00465821" w:rsidP="00465821">
            <w:pPr>
              <w:rPr>
                <w:rFonts w:eastAsia="Times New Roman"/>
                <w:color w:val="000000"/>
                <w:sz w:val="22"/>
              </w:rPr>
            </w:pPr>
            <w:r w:rsidRPr="00465821">
              <w:rPr>
                <w:rFonts w:eastAsia="Times New Roman"/>
                <w:color w:val="000000"/>
                <w:sz w:val="22"/>
              </w:rPr>
              <w:t>Quiz 5</w:t>
            </w:r>
          </w:p>
        </w:tc>
      </w:tr>
      <w:tr w:rsidR="00465821" w:rsidRPr="00465821" w14:paraId="4F5E507A" w14:textId="77777777" w:rsidTr="00465821">
        <w:trPr>
          <w:trHeight w:val="600"/>
        </w:trPr>
        <w:tc>
          <w:tcPr>
            <w:tcW w:w="895" w:type="dxa"/>
            <w:tcBorders>
              <w:top w:val="single" w:sz="4" w:space="0" w:color="DA9694"/>
              <w:left w:val="single" w:sz="4" w:space="0" w:color="DA9694"/>
              <w:bottom w:val="nil"/>
              <w:right w:val="nil"/>
            </w:tcBorders>
            <w:shd w:val="clear" w:color="F2DCDB" w:fill="F2DCDB"/>
            <w:noWrap/>
            <w:vAlign w:val="bottom"/>
            <w:hideMark/>
          </w:tcPr>
          <w:p w14:paraId="29C3F05E" w14:textId="77777777" w:rsidR="00465821" w:rsidRPr="00465821" w:rsidRDefault="00465821" w:rsidP="00465821">
            <w:pPr>
              <w:jc w:val="right"/>
              <w:rPr>
                <w:rFonts w:eastAsia="Times New Roman"/>
                <w:color w:val="000000"/>
                <w:sz w:val="22"/>
              </w:rPr>
            </w:pPr>
            <w:r w:rsidRPr="00465821">
              <w:rPr>
                <w:rFonts w:eastAsia="Times New Roman"/>
                <w:color w:val="000000"/>
                <w:sz w:val="22"/>
              </w:rPr>
              <w:t>9-Mar</w:t>
            </w:r>
          </w:p>
        </w:tc>
        <w:tc>
          <w:tcPr>
            <w:tcW w:w="637" w:type="dxa"/>
            <w:tcBorders>
              <w:top w:val="single" w:sz="4" w:space="0" w:color="DA9694"/>
              <w:left w:val="nil"/>
              <w:bottom w:val="nil"/>
              <w:right w:val="nil"/>
            </w:tcBorders>
            <w:shd w:val="clear" w:color="F2DCDB" w:fill="F2DCDB"/>
            <w:noWrap/>
            <w:vAlign w:val="bottom"/>
            <w:hideMark/>
          </w:tcPr>
          <w:p w14:paraId="5CE8FE58" w14:textId="77777777" w:rsidR="00465821" w:rsidRPr="00465821" w:rsidRDefault="00465821" w:rsidP="00465821">
            <w:pPr>
              <w:rPr>
                <w:rFonts w:eastAsia="Times New Roman"/>
                <w:color w:val="000000"/>
                <w:sz w:val="22"/>
              </w:rPr>
            </w:pPr>
            <w:r w:rsidRPr="00465821">
              <w:rPr>
                <w:rFonts w:eastAsia="Times New Roman"/>
                <w:color w:val="000000"/>
                <w:sz w:val="22"/>
              </w:rPr>
              <w:t>Wed</w:t>
            </w:r>
          </w:p>
        </w:tc>
        <w:tc>
          <w:tcPr>
            <w:tcW w:w="1755" w:type="dxa"/>
            <w:tcBorders>
              <w:top w:val="single" w:sz="4" w:space="0" w:color="DA9694"/>
              <w:left w:val="nil"/>
              <w:bottom w:val="nil"/>
              <w:right w:val="nil"/>
            </w:tcBorders>
            <w:shd w:val="clear" w:color="F2DCDB" w:fill="F2DCDB"/>
            <w:vAlign w:val="bottom"/>
            <w:hideMark/>
          </w:tcPr>
          <w:p w14:paraId="71726426" w14:textId="77777777" w:rsidR="00465821" w:rsidRPr="00465821" w:rsidRDefault="00465821" w:rsidP="00465821">
            <w:pPr>
              <w:rPr>
                <w:rFonts w:eastAsia="Times New Roman"/>
                <w:color w:val="000000"/>
                <w:sz w:val="22"/>
              </w:rPr>
            </w:pPr>
            <w:r w:rsidRPr="00465821">
              <w:rPr>
                <w:rFonts w:eastAsia="Times New Roman"/>
                <w:color w:val="000000"/>
                <w:sz w:val="22"/>
              </w:rPr>
              <w:t>Database Case 6</w:t>
            </w:r>
          </w:p>
        </w:tc>
        <w:tc>
          <w:tcPr>
            <w:tcW w:w="4230" w:type="dxa"/>
            <w:tcBorders>
              <w:top w:val="single" w:sz="4" w:space="0" w:color="DA9694"/>
              <w:left w:val="nil"/>
              <w:bottom w:val="nil"/>
              <w:right w:val="nil"/>
            </w:tcBorders>
            <w:shd w:val="clear" w:color="F2DCDB" w:fill="F2DCDB"/>
            <w:vAlign w:val="bottom"/>
            <w:hideMark/>
          </w:tcPr>
          <w:p w14:paraId="4C78F6CC" w14:textId="77777777" w:rsidR="00465821" w:rsidRPr="00465821" w:rsidRDefault="00465821" w:rsidP="00465821">
            <w:pPr>
              <w:rPr>
                <w:rFonts w:eastAsia="Times New Roman"/>
                <w:color w:val="000000"/>
                <w:sz w:val="22"/>
              </w:rPr>
            </w:pPr>
            <w:r w:rsidRPr="00465821">
              <w:rPr>
                <w:rFonts w:eastAsia="Times New Roman"/>
                <w:color w:val="000000"/>
                <w:sz w:val="22"/>
              </w:rPr>
              <w:t>Access: Create complex queries; calculate in a query</w:t>
            </w:r>
          </w:p>
        </w:tc>
        <w:tc>
          <w:tcPr>
            <w:tcW w:w="1568" w:type="dxa"/>
            <w:tcBorders>
              <w:top w:val="single" w:sz="4" w:space="0" w:color="DA9694"/>
              <w:left w:val="nil"/>
              <w:bottom w:val="nil"/>
              <w:right w:val="nil"/>
            </w:tcBorders>
            <w:shd w:val="clear" w:color="F2DCDB" w:fill="F2DCDB"/>
            <w:vAlign w:val="bottom"/>
            <w:hideMark/>
          </w:tcPr>
          <w:p w14:paraId="57A0C6A7" w14:textId="77777777" w:rsidR="00465821" w:rsidRPr="00465821" w:rsidRDefault="00465821" w:rsidP="00465821">
            <w:pPr>
              <w:rPr>
                <w:rFonts w:eastAsia="Times New Roman"/>
                <w:color w:val="000000"/>
                <w:sz w:val="22"/>
              </w:rPr>
            </w:pPr>
            <w:r w:rsidRPr="00465821">
              <w:rPr>
                <w:rFonts w:eastAsia="Times New Roman"/>
                <w:color w:val="000000"/>
                <w:sz w:val="22"/>
              </w:rPr>
              <w:t>Database Case 5</w:t>
            </w:r>
          </w:p>
        </w:tc>
        <w:tc>
          <w:tcPr>
            <w:tcW w:w="990" w:type="dxa"/>
            <w:tcBorders>
              <w:top w:val="single" w:sz="4" w:space="0" w:color="DA9694"/>
              <w:left w:val="nil"/>
              <w:bottom w:val="nil"/>
              <w:right w:val="single" w:sz="4" w:space="0" w:color="DA9694"/>
            </w:tcBorders>
            <w:shd w:val="clear" w:color="F2DCDB" w:fill="F2DCDB"/>
            <w:noWrap/>
            <w:vAlign w:val="bottom"/>
            <w:hideMark/>
          </w:tcPr>
          <w:p w14:paraId="4DF1C6A4"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r w:rsidR="00465821" w:rsidRPr="00465821" w14:paraId="0B13EAC8" w14:textId="77777777" w:rsidTr="00465821">
        <w:trPr>
          <w:trHeight w:val="600"/>
        </w:trPr>
        <w:tc>
          <w:tcPr>
            <w:tcW w:w="895" w:type="dxa"/>
            <w:tcBorders>
              <w:top w:val="single" w:sz="4" w:space="0" w:color="DA9694"/>
              <w:left w:val="single" w:sz="4" w:space="0" w:color="DA9694"/>
              <w:bottom w:val="nil"/>
              <w:right w:val="nil"/>
            </w:tcBorders>
            <w:shd w:val="clear" w:color="auto" w:fill="auto"/>
            <w:noWrap/>
            <w:vAlign w:val="bottom"/>
            <w:hideMark/>
          </w:tcPr>
          <w:p w14:paraId="70423C6C" w14:textId="77777777" w:rsidR="00465821" w:rsidRPr="00465821" w:rsidRDefault="00465821" w:rsidP="00465821">
            <w:pPr>
              <w:jc w:val="right"/>
              <w:rPr>
                <w:rFonts w:eastAsia="Times New Roman"/>
                <w:color w:val="000000"/>
                <w:sz w:val="22"/>
              </w:rPr>
            </w:pPr>
            <w:r w:rsidRPr="00465821">
              <w:rPr>
                <w:rFonts w:eastAsia="Times New Roman"/>
                <w:color w:val="000000"/>
                <w:sz w:val="22"/>
              </w:rPr>
              <w:t>11-Mar</w:t>
            </w:r>
          </w:p>
        </w:tc>
        <w:tc>
          <w:tcPr>
            <w:tcW w:w="637" w:type="dxa"/>
            <w:tcBorders>
              <w:top w:val="single" w:sz="4" w:space="0" w:color="DA9694"/>
              <w:left w:val="nil"/>
              <w:bottom w:val="nil"/>
              <w:right w:val="nil"/>
            </w:tcBorders>
            <w:shd w:val="clear" w:color="auto" w:fill="auto"/>
            <w:noWrap/>
            <w:vAlign w:val="bottom"/>
            <w:hideMark/>
          </w:tcPr>
          <w:p w14:paraId="3814EED9" w14:textId="77777777" w:rsidR="00465821" w:rsidRPr="00465821" w:rsidRDefault="00465821" w:rsidP="00465821">
            <w:pPr>
              <w:rPr>
                <w:rFonts w:eastAsia="Times New Roman"/>
                <w:color w:val="000000"/>
                <w:sz w:val="22"/>
              </w:rPr>
            </w:pPr>
            <w:r w:rsidRPr="00465821">
              <w:rPr>
                <w:rFonts w:eastAsia="Times New Roman"/>
                <w:color w:val="000000"/>
                <w:sz w:val="22"/>
              </w:rPr>
              <w:t>Fri</w:t>
            </w:r>
          </w:p>
        </w:tc>
        <w:tc>
          <w:tcPr>
            <w:tcW w:w="1755" w:type="dxa"/>
            <w:tcBorders>
              <w:top w:val="single" w:sz="4" w:space="0" w:color="DA9694"/>
              <w:left w:val="nil"/>
              <w:bottom w:val="nil"/>
              <w:right w:val="nil"/>
            </w:tcBorders>
            <w:shd w:val="clear" w:color="auto" w:fill="auto"/>
            <w:vAlign w:val="bottom"/>
            <w:hideMark/>
          </w:tcPr>
          <w:p w14:paraId="161BDF2A" w14:textId="77777777" w:rsidR="00465821" w:rsidRPr="00465821" w:rsidRDefault="00465821" w:rsidP="00465821">
            <w:pPr>
              <w:rPr>
                <w:rFonts w:eastAsia="Times New Roman"/>
                <w:color w:val="000000"/>
                <w:sz w:val="22"/>
              </w:rPr>
            </w:pPr>
            <w:r w:rsidRPr="00465821">
              <w:rPr>
                <w:rFonts w:eastAsia="Times New Roman"/>
                <w:color w:val="000000"/>
                <w:sz w:val="22"/>
              </w:rPr>
              <w:t>Database Case 7</w:t>
            </w:r>
          </w:p>
        </w:tc>
        <w:tc>
          <w:tcPr>
            <w:tcW w:w="4230" w:type="dxa"/>
            <w:tcBorders>
              <w:top w:val="single" w:sz="4" w:space="0" w:color="DA9694"/>
              <w:left w:val="nil"/>
              <w:bottom w:val="nil"/>
              <w:right w:val="nil"/>
            </w:tcBorders>
            <w:shd w:val="clear" w:color="auto" w:fill="auto"/>
            <w:vAlign w:val="bottom"/>
            <w:hideMark/>
          </w:tcPr>
          <w:p w14:paraId="464D0A0D" w14:textId="77777777" w:rsidR="00465821" w:rsidRPr="00465821" w:rsidRDefault="00465821" w:rsidP="00465821">
            <w:pPr>
              <w:rPr>
                <w:rFonts w:eastAsia="Times New Roman"/>
                <w:color w:val="000000"/>
                <w:sz w:val="22"/>
              </w:rPr>
            </w:pPr>
            <w:r w:rsidRPr="00465821">
              <w:rPr>
                <w:rFonts w:eastAsia="Times New Roman"/>
                <w:color w:val="000000"/>
                <w:sz w:val="22"/>
              </w:rPr>
              <w:t>Access: Create Reports; Arrange, format, design reports</w:t>
            </w:r>
          </w:p>
        </w:tc>
        <w:tc>
          <w:tcPr>
            <w:tcW w:w="1568" w:type="dxa"/>
            <w:tcBorders>
              <w:top w:val="single" w:sz="4" w:space="0" w:color="DA9694"/>
              <w:left w:val="nil"/>
              <w:bottom w:val="nil"/>
              <w:right w:val="nil"/>
            </w:tcBorders>
            <w:shd w:val="clear" w:color="auto" w:fill="auto"/>
            <w:vAlign w:val="bottom"/>
            <w:hideMark/>
          </w:tcPr>
          <w:p w14:paraId="14876C9E" w14:textId="77777777" w:rsidR="00465821" w:rsidRPr="00465821" w:rsidRDefault="00465821" w:rsidP="00465821">
            <w:pPr>
              <w:rPr>
                <w:rFonts w:eastAsia="Times New Roman"/>
                <w:color w:val="000000"/>
                <w:sz w:val="22"/>
              </w:rPr>
            </w:pPr>
            <w:r w:rsidRPr="00465821">
              <w:rPr>
                <w:rFonts w:eastAsia="Times New Roman"/>
                <w:color w:val="000000"/>
                <w:sz w:val="22"/>
              </w:rPr>
              <w:t>Database Case 6</w:t>
            </w:r>
          </w:p>
        </w:tc>
        <w:tc>
          <w:tcPr>
            <w:tcW w:w="990" w:type="dxa"/>
            <w:tcBorders>
              <w:top w:val="single" w:sz="4" w:space="0" w:color="DA9694"/>
              <w:left w:val="nil"/>
              <w:bottom w:val="nil"/>
              <w:right w:val="single" w:sz="4" w:space="0" w:color="DA9694"/>
            </w:tcBorders>
            <w:shd w:val="clear" w:color="auto" w:fill="auto"/>
            <w:noWrap/>
            <w:vAlign w:val="bottom"/>
            <w:hideMark/>
          </w:tcPr>
          <w:p w14:paraId="2A5E9F59"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r w:rsidR="00465821" w:rsidRPr="00465821" w14:paraId="35C20CA1" w14:textId="77777777" w:rsidTr="00465821">
        <w:trPr>
          <w:trHeight w:val="600"/>
        </w:trPr>
        <w:tc>
          <w:tcPr>
            <w:tcW w:w="895" w:type="dxa"/>
            <w:tcBorders>
              <w:top w:val="single" w:sz="4" w:space="0" w:color="DA9694"/>
              <w:left w:val="single" w:sz="4" w:space="0" w:color="DA9694"/>
              <w:bottom w:val="nil"/>
              <w:right w:val="nil"/>
            </w:tcBorders>
            <w:shd w:val="clear" w:color="F2DCDB" w:fill="F2DCDB"/>
            <w:noWrap/>
            <w:vAlign w:val="bottom"/>
            <w:hideMark/>
          </w:tcPr>
          <w:p w14:paraId="1622BF25" w14:textId="77777777" w:rsidR="00465821" w:rsidRPr="00465821" w:rsidRDefault="00465821" w:rsidP="00465821">
            <w:pPr>
              <w:jc w:val="right"/>
              <w:rPr>
                <w:rFonts w:eastAsia="Times New Roman"/>
                <w:color w:val="000000"/>
                <w:sz w:val="22"/>
              </w:rPr>
            </w:pPr>
            <w:r w:rsidRPr="00465821">
              <w:rPr>
                <w:rFonts w:eastAsia="Times New Roman"/>
                <w:color w:val="000000"/>
                <w:sz w:val="22"/>
              </w:rPr>
              <w:t>14-Mar</w:t>
            </w:r>
          </w:p>
        </w:tc>
        <w:tc>
          <w:tcPr>
            <w:tcW w:w="637" w:type="dxa"/>
            <w:tcBorders>
              <w:top w:val="single" w:sz="4" w:space="0" w:color="DA9694"/>
              <w:left w:val="nil"/>
              <w:bottom w:val="nil"/>
              <w:right w:val="nil"/>
            </w:tcBorders>
            <w:shd w:val="clear" w:color="F2DCDB" w:fill="F2DCDB"/>
            <w:noWrap/>
            <w:vAlign w:val="bottom"/>
            <w:hideMark/>
          </w:tcPr>
          <w:p w14:paraId="4E0BA2AA" w14:textId="77777777" w:rsidR="00465821" w:rsidRPr="00465821" w:rsidRDefault="00465821" w:rsidP="00465821">
            <w:pPr>
              <w:rPr>
                <w:rFonts w:eastAsia="Times New Roman"/>
                <w:color w:val="000000"/>
                <w:sz w:val="22"/>
              </w:rPr>
            </w:pPr>
            <w:r w:rsidRPr="00465821">
              <w:rPr>
                <w:rFonts w:eastAsia="Times New Roman"/>
                <w:color w:val="000000"/>
                <w:sz w:val="22"/>
              </w:rPr>
              <w:t>Mon</w:t>
            </w:r>
          </w:p>
        </w:tc>
        <w:tc>
          <w:tcPr>
            <w:tcW w:w="1755" w:type="dxa"/>
            <w:tcBorders>
              <w:top w:val="single" w:sz="4" w:space="0" w:color="DA9694"/>
              <w:left w:val="nil"/>
              <w:bottom w:val="nil"/>
              <w:right w:val="nil"/>
            </w:tcBorders>
            <w:shd w:val="clear" w:color="F2DCDB" w:fill="F2DCDB"/>
            <w:vAlign w:val="bottom"/>
            <w:hideMark/>
          </w:tcPr>
          <w:p w14:paraId="2F6C44C0" w14:textId="77777777" w:rsidR="00465821" w:rsidRPr="00465821" w:rsidRDefault="00465821" w:rsidP="00465821">
            <w:pPr>
              <w:rPr>
                <w:rFonts w:eastAsia="Times New Roman"/>
                <w:color w:val="000000"/>
                <w:sz w:val="22"/>
              </w:rPr>
            </w:pPr>
            <w:r w:rsidRPr="00465821">
              <w:rPr>
                <w:rFonts w:eastAsia="Times New Roman"/>
                <w:color w:val="000000"/>
                <w:sz w:val="22"/>
              </w:rPr>
              <w:t>Database Case 8</w:t>
            </w:r>
          </w:p>
        </w:tc>
        <w:tc>
          <w:tcPr>
            <w:tcW w:w="4230" w:type="dxa"/>
            <w:tcBorders>
              <w:top w:val="single" w:sz="4" w:space="0" w:color="DA9694"/>
              <w:left w:val="nil"/>
              <w:bottom w:val="nil"/>
              <w:right w:val="nil"/>
            </w:tcBorders>
            <w:shd w:val="clear" w:color="F2DCDB" w:fill="F2DCDB"/>
            <w:vAlign w:val="bottom"/>
            <w:hideMark/>
          </w:tcPr>
          <w:p w14:paraId="6796504A" w14:textId="77777777" w:rsidR="00465821" w:rsidRPr="00465821" w:rsidRDefault="00465821" w:rsidP="00465821">
            <w:pPr>
              <w:rPr>
                <w:rFonts w:eastAsia="Times New Roman"/>
                <w:color w:val="000000"/>
                <w:sz w:val="22"/>
              </w:rPr>
            </w:pPr>
            <w:r w:rsidRPr="00465821">
              <w:rPr>
                <w:rFonts w:eastAsia="Times New Roman"/>
                <w:color w:val="000000"/>
                <w:sz w:val="22"/>
              </w:rPr>
              <w:t>Access: Create reports; Group, Sort, calculate on reports</w:t>
            </w:r>
          </w:p>
        </w:tc>
        <w:tc>
          <w:tcPr>
            <w:tcW w:w="1568" w:type="dxa"/>
            <w:tcBorders>
              <w:top w:val="single" w:sz="4" w:space="0" w:color="DA9694"/>
              <w:left w:val="nil"/>
              <w:bottom w:val="nil"/>
              <w:right w:val="nil"/>
            </w:tcBorders>
            <w:shd w:val="clear" w:color="F2DCDB" w:fill="F2DCDB"/>
            <w:vAlign w:val="bottom"/>
            <w:hideMark/>
          </w:tcPr>
          <w:p w14:paraId="0C931F39" w14:textId="77777777" w:rsidR="00465821" w:rsidRPr="00465821" w:rsidRDefault="00465821" w:rsidP="00465821">
            <w:pPr>
              <w:rPr>
                <w:rFonts w:eastAsia="Times New Roman"/>
                <w:color w:val="000000"/>
                <w:sz w:val="22"/>
              </w:rPr>
            </w:pPr>
            <w:r w:rsidRPr="00465821">
              <w:rPr>
                <w:rFonts w:eastAsia="Times New Roman"/>
                <w:color w:val="000000"/>
                <w:sz w:val="22"/>
              </w:rPr>
              <w:t>Database Case 7</w:t>
            </w:r>
          </w:p>
        </w:tc>
        <w:tc>
          <w:tcPr>
            <w:tcW w:w="990" w:type="dxa"/>
            <w:tcBorders>
              <w:top w:val="single" w:sz="4" w:space="0" w:color="DA9694"/>
              <w:left w:val="nil"/>
              <w:bottom w:val="nil"/>
              <w:right w:val="single" w:sz="4" w:space="0" w:color="DA9694"/>
            </w:tcBorders>
            <w:shd w:val="clear" w:color="F2DCDB" w:fill="F2DCDB"/>
            <w:noWrap/>
            <w:vAlign w:val="bottom"/>
            <w:hideMark/>
          </w:tcPr>
          <w:p w14:paraId="0321763F" w14:textId="77777777" w:rsidR="00465821" w:rsidRPr="00465821" w:rsidRDefault="00465821" w:rsidP="00465821">
            <w:pPr>
              <w:rPr>
                <w:rFonts w:eastAsia="Times New Roman"/>
                <w:color w:val="000000"/>
                <w:sz w:val="22"/>
              </w:rPr>
            </w:pPr>
            <w:r w:rsidRPr="00465821">
              <w:rPr>
                <w:rFonts w:eastAsia="Times New Roman"/>
                <w:color w:val="000000"/>
                <w:sz w:val="22"/>
              </w:rPr>
              <w:t>Quiz 6</w:t>
            </w:r>
          </w:p>
        </w:tc>
      </w:tr>
      <w:tr w:rsidR="00465821" w:rsidRPr="00465821" w14:paraId="39BBB04C" w14:textId="77777777" w:rsidTr="00465821">
        <w:trPr>
          <w:trHeight w:val="600"/>
        </w:trPr>
        <w:tc>
          <w:tcPr>
            <w:tcW w:w="895" w:type="dxa"/>
            <w:tcBorders>
              <w:top w:val="single" w:sz="4" w:space="0" w:color="DA9694"/>
              <w:left w:val="single" w:sz="4" w:space="0" w:color="DA9694"/>
              <w:bottom w:val="nil"/>
              <w:right w:val="nil"/>
            </w:tcBorders>
            <w:shd w:val="clear" w:color="auto" w:fill="auto"/>
            <w:noWrap/>
            <w:vAlign w:val="bottom"/>
            <w:hideMark/>
          </w:tcPr>
          <w:p w14:paraId="706B49BD" w14:textId="77777777" w:rsidR="00465821" w:rsidRPr="00465821" w:rsidRDefault="00465821" w:rsidP="00465821">
            <w:pPr>
              <w:jc w:val="right"/>
              <w:rPr>
                <w:rFonts w:eastAsia="Times New Roman"/>
                <w:color w:val="000000"/>
                <w:sz w:val="22"/>
              </w:rPr>
            </w:pPr>
            <w:r w:rsidRPr="00465821">
              <w:rPr>
                <w:rFonts w:eastAsia="Times New Roman"/>
                <w:color w:val="000000"/>
                <w:sz w:val="22"/>
              </w:rPr>
              <w:t>16-Mar</w:t>
            </w:r>
          </w:p>
        </w:tc>
        <w:tc>
          <w:tcPr>
            <w:tcW w:w="637" w:type="dxa"/>
            <w:tcBorders>
              <w:top w:val="single" w:sz="4" w:space="0" w:color="DA9694"/>
              <w:left w:val="nil"/>
              <w:bottom w:val="nil"/>
              <w:right w:val="nil"/>
            </w:tcBorders>
            <w:shd w:val="clear" w:color="auto" w:fill="auto"/>
            <w:noWrap/>
            <w:vAlign w:val="bottom"/>
            <w:hideMark/>
          </w:tcPr>
          <w:p w14:paraId="5EF8D2EA" w14:textId="77777777" w:rsidR="00465821" w:rsidRPr="00465821" w:rsidRDefault="00465821" w:rsidP="00465821">
            <w:pPr>
              <w:rPr>
                <w:rFonts w:eastAsia="Times New Roman"/>
                <w:color w:val="000000"/>
                <w:sz w:val="22"/>
              </w:rPr>
            </w:pPr>
            <w:r w:rsidRPr="00465821">
              <w:rPr>
                <w:rFonts w:eastAsia="Times New Roman"/>
                <w:color w:val="000000"/>
                <w:sz w:val="22"/>
              </w:rPr>
              <w:t>Wed</w:t>
            </w:r>
          </w:p>
        </w:tc>
        <w:tc>
          <w:tcPr>
            <w:tcW w:w="1755" w:type="dxa"/>
            <w:tcBorders>
              <w:top w:val="single" w:sz="4" w:space="0" w:color="DA9694"/>
              <w:left w:val="nil"/>
              <w:bottom w:val="nil"/>
              <w:right w:val="nil"/>
            </w:tcBorders>
            <w:shd w:val="clear" w:color="auto" w:fill="auto"/>
            <w:vAlign w:val="bottom"/>
            <w:hideMark/>
          </w:tcPr>
          <w:p w14:paraId="0AC05392" w14:textId="77777777" w:rsidR="00465821" w:rsidRPr="00465821" w:rsidRDefault="00465821" w:rsidP="00465821">
            <w:pPr>
              <w:rPr>
                <w:rFonts w:eastAsia="Times New Roman"/>
                <w:color w:val="000000"/>
                <w:sz w:val="22"/>
              </w:rPr>
            </w:pPr>
            <w:r w:rsidRPr="00465821">
              <w:rPr>
                <w:rFonts w:eastAsia="Times New Roman"/>
                <w:color w:val="000000"/>
                <w:sz w:val="22"/>
              </w:rPr>
              <w:t>Database Case 9</w:t>
            </w:r>
          </w:p>
        </w:tc>
        <w:tc>
          <w:tcPr>
            <w:tcW w:w="4230" w:type="dxa"/>
            <w:tcBorders>
              <w:top w:val="single" w:sz="4" w:space="0" w:color="DA9694"/>
              <w:left w:val="nil"/>
              <w:bottom w:val="nil"/>
              <w:right w:val="nil"/>
            </w:tcBorders>
            <w:shd w:val="clear" w:color="auto" w:fill="auto"/>
            <w:vAlign w:val="bottom"/>
            <w:hideMark/>
          </w:tcPr>
          <w:p w14:paraId="0F52C57C" w14:textId="77777777" w:rsidR="00465821" w:rsidRPr="00465821" w:rsidRDefault="00465821" w:rsidP="00465821">
            <w:pPr>
              <w:rPr>
                <w:rFonts w:eastAsia="Times New Roman"/>
                <w:color w:val="000000"/>
                <w:sz w:val="22"/>
              </w:rPr>
            </w:pPr>
            <w:r w:rsidRPr="00465821">
              <w:rPr>
                <w:rFonts w:eastAsia="Times New Roman"/>
                <w:color w:val="000000"/>
                <w:sz w:val="22"/>
              </w:rPr>
              <w:t>Access: Review relationships; work with tables, forms and reports</w:t>
            </w:r>
          </w:p>
        </w:tc>
        <w:tc>
          <w:tcPr>
            <w:tcW w:w="1568" w:type="dxa"/>
            <w:tcBorders>
              <w:top w:val="single" w:sz="4" w:space="0" w:color="DA9694"/>
              <w:left w:val="nil"/>
              <w:bottom w:val="nil"/>
              <w:right w:val="nil"/>
            </w:tcBorders>
            <w:shd w:val="clear" w:color="auto" w:fill="auto"/>
            <w:vAlign w:val="bottom"/>
            <w:hideMark/>
          </w:tcPr>
          <w:p w14:paraId="756ED76C" w14:textId="77777777" w:rsidR="00465821" w:rsidRPr="00465821" w:rsidRDefault="00465821" w:rsidP="00465821">
            <w:pPr>
              <w:rPr>
                <w:rFonts w:eastAsia="Times New Roman"/>
                <w:color w:val="000000"/>
                <w:sz w:val="22"/>
              </w:rPr>
            </w:pPr>
            <w:r w:rsidRPr="00465821">
              <w:rPr>
                <w:rFonts w:eastAsia="Times New Roman"/>
                <w:color w:val="000000"/>
                <w:sz w:val="22"/>
              </w:rPr>
              <w:t>Database Case 8</w:t>
            </w:r>
          </w:p>
        </w:tc>
        <w:tc>
          <w:tcPr>
            <w:tcW w:w="990" w:type="dxa"/>
            <w:tcBorders>
              <w:top w:val="single" w:sz="4" w:space="0" w:color="DA9694"/>
              <w:left w:val="nil"/>
              <w:bottom w:val="nil"/>
              <w:right w:val="single" w:sz="4" w:space="0" w:color="DA9694"/>
            </w:tcBorders>
            <w:shd w:val="clear" w:color="auto" w:fill="auto"/>
            <w:noWrap/>
            <w:vAlign w:val="bottom"/>
            <w:hideMark/>
          </w:tcPr>
          <w:p w14:paraId="384B3EF9"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r w:rsidR="00465821" w:rsidRPr="00465821" w14:paraId="5A5DEF02" w14:textId="77777777" w:rsidTr="00465821">
        <w:trPr>
          <w:trHeight w:val="600"/>
        </w:trPr>
        <w:tc>
          <w:tcPr>
            <w:tcW w:w="895" w:type="dxa"/>
            <w:tcBorders>
              <w:top w:val="single" w:sz="4" w:space="0" w:color="DA9694"/>
              <w:left w:val="single" w:sz="4" w:space="0" w:color="DA9694"/>
              <w:bottom w:val="nil"/>
              <w:right w:val="nil"/>
            </w:tcBorders>
            <w:shd w:val="clear" w:color="F2DCDB" w:fill="F2DCDB"/>
            <w:noWrap/>
            <w:vAlign w:val="bottom"/>
            <w:hideMark/>
          </w:tcPr>
          <w:p w14:paraId="70672547" w14:textId="77777777" w:rsidR="00465821" w:rsidRPr="00465821" w:rsidRDefault="00465821" w:rsidP="00465821">
            <w:pPr>
              <w:jc w:val="right"/>
              <w:rPr>
                <w:rFonts w:eastAsia="Times New Roman"/>
                <w:color w:val="000000"/>
                <w:sz w:val="22"/>
              </w:rPr>
            </w:pPr>
            <w:r w:rsidRPr="00465821">
              <w:rPr>
                <w:rFonts w:eastAsia="Times New Roman"/>
                <w:color w:val="000000"/>
                <w:sz w:val="22"/>
              </w:rPr>
              <w:t>18-Mar</w:t>
            </w:r>
          </w:p>
        </w:tc>
        <w:tc>
          <w:tcPr>
            <w:tcW w:w="637" w:type="dxa"/>
            <w:tcBorders>
              <w:top w:val="single" w:sz="4" w:space="0" w:color="DA9694"/>
              <w:left w:val="nil"/>
              <w:bottom w:val="nil"/>
              <w:right w:val="nil"/>
            </w:tcBorders>
            <w:shd w:val="clear" w:color="F2DCDB" w:fill="F2DCDB"/>
            <w:noWrap/>
            <w:vAlign w:val="bottom"/>
            <w:hideMark/>
          </w:tcPr>
          <w:p w14:paraId="400E148C" w14:textId="77777777" w:rsidR="00465821" w:rsidRPr="00465821" w:rsidRDefault="00465821" w:rsidP="00465821">
            <w:pPr>
              <w:rPr>
                <w:rFonts w:eastAsia="Times New Roman"/>
                <w:color w:val="000000"/>
                <w:sz w:val="22"/>
              </w:rPr>
            </w:pPr>
            <w:r w:rsidRPr="00465821">
              <w:rPr>
                <w:rFonts w:eastAsia="Times New Roman"/>
                <w:color w:val="000000"/>
                <w:sz w:val="22"/>
              </w:rPr>
              <w:t>Fri</w:t>
            </w:r>
          </w:p>
        </w:tc>
        <w:tc>
          <w:tcPr>
            <w:tcW w:w="1755" w:type="dxa"/>
            <w:tcBorders>
              <w:top w:val="single" w:sz="4" w:space="0" w:color="DA9694"/>
              <w:left w:val="nil"/>
              <w:bottom w:val="nil"/>
              <w:right w:val="nil"/>
            </w:tcBorders>
            <w:shd w:val="clear" w:color="F2DCDB" w:fill="F2DCDB"/>
            <w:vAlign w:val="bottom"/>
            <w:hideMark/>
          </w:tcPr>
          <w:p w14:paraId="77370D28" w14:textId="77777777" w:rsidR="00465821" w:rsidRPr="00465821" w:rsidRDefault="00465821" w:rsidP="00465821">
            <w:pPr>
              <w:rPr>
                <w:rFonts w:eastAsia="Times New Roman"/>
                <w:color w:val="000000"/>
                <w:sz w:val="22"/>
              </w:rPr>
            </w:pPr>
            <w:r w:rsidRPr="00465821">
              <w:rPr>
                <w:rFonts w:eastAsia="Times New Roman"/>
                <w:color w:val="000000"/>
                <w:sz w:val="22"/>
              </w:rPr>
              <w:t>Database Case 10</w:t>
            </w:r>
          </w:p>
        </w:tc>
        <w:tc>
          <w:tcPr>
            <w:tcW w:w="4230" w:type="dxa"/>
            <w:tcBorders>
              <w:top w:val="single" w:sz="4" w:space="0" w:color="DA9694"/>
              <w:left w:val="nil"/>
              <w:bottom w:val="nil"/>
              <w:right w:val="nil"/>
            </w:tcBorders>
            <w:shd w:val="clear" w:color="F2DCDB" w:fill="F2DCDB"/>
            <w:vAlign w:val="bottom"/>
            <w:hideMark/>
          </w:tcPr>
          <w:p w14:paraId="1600B09E" w14:textId="77777777" w:rsidR="00465821" w:rsidRPr="00465821" w:rsidRDefault="00465821" w:rsidP="00465821">
            <w:pPr>
              <w:rPr>
                <w:rFonts w:eastAsia="Times New Roman"/>
                <w:color w:val="000000"/>
                <w:sz w:val="22"/>
              </w:rPr>
            </w:pPr>
            <w:r w:rsidRPr="00465821">
              <w:rPr>
                <w:rFonts w:eastAsia="Times New Roman"/>
                <w:color w:val="000000"/>
                <w:sz w:val="22"/>
              </w:rPr>
              <w:t>Access: Design a database useful in your own life</w:t>
            </w:r>
          </w:p>
        </w:tc>
        <w:tc>
          <w:tcPr>
            <w:tcW w:w="1568" w:type="dxa"/>
            <w:tcBorders>
              <w:top w:val="single" w:sz="4" w:space="0" w:color="DA9694"/>
              <w:left w:val="nil"/>
              <w:bottom w:val="nil"/>
              <w:right w:val="nil"/>
            </w:tcBorders>
            <w:shd w:val="clear" w:color="F2DCDB" w:fill="F2DCDB"/>
            <w:vAlign w:val="bottom"/>
            <w:hideMark/>
          </w:tcPr>
          <w:p w14:paraId="33846541" w14:textId="77777777" w:rsidR="00465821" w:rsidRPr="00465821" w:rsidRDefault="00465821" w:rsidP="00465821">
            <w:pPr>
              <w:rPr>
                <w:rFonts w:eastAsia="Times New Roman"/>
                <w:color w:val="000000"/>
                <w:sz w:val="22"/>
              </w:rPr>
            </w:pPr>
            <w:r w:rsidRPr="00465821">
              <w:rPr>
                <w:rFonts w:eastAsia="Times New Roman"/>
                <w:color w:val="000000"/>
                <w:sz w:val="22"/>
              </w:rPr>
              <w:t>Database Case 9</w:t>
            </w:r>
          </w:p>
        </w:tc>
        <w:tc>
          <w:tcPr>
            <w:tcW w:w="990" w:type="dxa"/>
            <w:tcBorders>
              <w:top w:val="single" w:sz="4" w:space="0" w:color="DA9694"/>
              <w:left w:val="nil"/>
              <w:bottom w:val="nil"/>
              <w:right w:val="single" w:sz="4" w:space="0" w:color="DA9694"/>
            </w:tcBorders>
            <w:shd w:val="clear" w:color="F2DCDB" w:fill="F2DCDB"/>
            <w:noWrap/>
            <w:vAlign w:val="bottom"/>
            <w:hideMark/>
          </w:tcPr>
          <w:p w14:paraId="792D4FDE"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r w:rsidR="00465821" w:rsidRPr="00465821" w14:paraId="28B450D7" w14:textId="77777777" w:rsidTr="00465821">
        <w:trPr>
          <w:trHeight w:val="300"/>
        </w:trPr>
        <w:tc>
          <w:tcPr>
            <w:tcW w:w="895" w:type="dxa"/>
            <w:tcBorders>
              <w:top w:val="single" w:sz="4" w:space="0" w:color="DA9694"/>
              <w:left w:val="single" w:sz="4" w:space="0" w:color="DA9694"/>
              <w:bottom w:val="nil"/>
              <w:right w:val="nil"/>
            </w:tcBorders>
            <w:shd w:val="clear" w:color="auto" w:fill="auto"/>
            <w:noWrap/>
            <w:vAlign w:val="bottom"/>
            <w:hideMark/>
          </w:tcPr>
          <w:p w14:paraId="60A70733"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c>
          <w:tcPr>
            <w:tcW w:w="637" w:type="dxa"/>
            <w:tcBorders>
              <w:top w:val="single" w:sz="4" w:space="0" w:color="DA9694"/>
              <w:left w:val="nil"/>
              <w:bottom w:val="nil"/>
              <w:right w:val="nil"/>
            </w:tcBorders>
            <w:shd w:val="clear" w:color="auto" w:fill="auto"/>
            <w:noWrap/>
            <w:vAlign w:val="bottom"/>
            <w:hideMark/>
          </w:tcPr>
          <w:p w14:paraId="02CC29D0" w14:textId="77777777" w:rsidR="00465821" w:rsidRPr="00465821" w:rsidRDefault="00465821" w:rsidP="00465821">
            <w:pPr>
              <w:rPr>
                <w:rFonts w:eastAsia="Times New Roman"/>
                <w:b/>
                <w:bCs/>
                <w:color w:val="000000"/>
                <w:sz w:val="22"/>
              </w:rPr>
            </w:pPr>
            <w:r w:rsidRPr="00465821">
              <w:rPr>
                <w:rFonts w:eastAsia="Times New Roman"/>
                <w:b/>
                <w:bCs/>
                <w:color w:val="000000"/>
                <w:sz w:val="22"/>
              </w:rPr>
              <w:t> </w:t>
            </w:r>
          </w:p>
        </w:tc>
        <w:tc>
          <w:tcPr>
            <w:tcW w:w="1755" w:type="dxa"/>
            <w:tcBorders>
              <w:top w:val="single" w:sz="4" w:space="0" w:color="DA9694"/>
              <w:left w:val="nil"/>
              <w:bottom w:val="nil"/>
              <w:right w:val="nil"/>
            </w:tcBorders>
            <w:shd w:val="clear" w:color="auto" w:fill="auto"/>
            <w:vAlign w:val="bottom"/>
            <w:hideMark/>
          </w:tcPr>
          <w:p w14:paraId="6D6CD4D2"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c>
          <w:tcPr>
            <w:tcW w:w="4230" w:type="dxa"/>
            <w:tcBorders>
              <w:top w:val="single" w:sz="4" w:space="0" w:color="DA9694"/>
              <w:left w:val="nil"/>
              <w:bottom w:val="nil"/>
              <w:right w:val="nil"/>
            </w:tcBorders>
            <w:shd w:val="clear" w:color="auto" w:fill="auto"/>
            <w:noWrap/>
            <w:vAlign w:val="bottom"/>
            <w:hideMark/>
          </w:tcPr>
          <w:p w14:paraId="032D6858" w14:textId="77777777" w:rsidR="00465821" w:rsidRPr="00465821" w:rsidRDefault="00465821" w:rsidP="00465821">
            <w:pPr>
              <w:rPr>
                <w:rFonts w:eastAsia="Times New Roman"/>
                <w:b/>
                <w:bCs/>
                <w:color w:val="000000"/>
                <w:sz w:val="22"/>
              </w:rPr>
            </w:pPr>
            <w:r w:rsidRPr="00465821">
              <w:rPr>
                <w:rFonts w:eastAsia="Times New Roman"/>
                <w:b/>
                <w:bCs/>
                <w:color w:val="000000"/>
                <w:sz w:val="22"/>
              </w:rPr>
              <w:t>Break Week!</w:t>
            </w:r>
          </w:p>
        </w:tc>
        <w:tc>
          <w:tcPr>
            <w:tcW w:w="1568" w:type="dxa"/>
            <w:tcBorders>
              <w:top w:val="single" w:sz="4" w:space="0" w:color="DA9694"/>
              <w:left w:val="nil"/>
              <w:bottom w:val="nil"/>
              <w:right w:val="nil"/>
            </w:tcBorders>
            <w:shd w:val="clear" w:color="auto" w:fill="auto"/>
            <w:vAlign w:val="bottom"/>
            <w:hideMark/>
          </w:tcPr>
          <w:p w14:paraId="00089951"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c>
          <w:tcPr>
            <w:tcW w:w="990" w:type="dxa"/>
            <w:tcBorders>
              <w:top w:val="single" w:sz="4" w:space="0" w:color="DA9694"/>
              <w:left w:val="nil"/>
              <w:bottom w:val="nil"/>
              <w:right w:val="single" w:sz="4" w:space="0" w:color="DA9694"/>
            </w:tcBorders>
            <w:shd w:val="clear" w:color="auto" w:fill="auto"/>
            <w:noWrap/>
            <w:vAlign w:val="bottom"/>
            <w:hideMark/>
          </w:tcPr>
          <w:p w14:paraId="64EE6562"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r w:rsidR="00465821" w:rsidRPr="00465821" w14:paraId="7D0B2DE5" w14:textId="77777777" w:rsidTr="00465821">
        <w:trPr>
          <w:trHeight w:val="600"/>
        </w:trPr>
        <w:tc>
          <w:tcPr>
            <w:tcW w:w="895" w:type="dxa"/>
            <w:tcBorders>
              <w:top w:val="single" w:sz="4" w:space="0" w:color="DA9694"/>
              <w:left w:val="single" w:sz="4" w:space="0" w:color="DA9694"/>
              <w:bottom w:val="nil"/>
              <w:right w:val="nil"/>
            </w:tcBorders>
            <w:shd w:val="clear" w:color="F2DCDB" w:fill="F2DCDB"/>
            <w:noWrap/>
            <w:vAlign w:val="bottom"/>
            <w:hideMark/>
          </w:tcPr>
          <w:p w14:paraId="288E14C2" w14:textId="77777777" w:rsidR="00465821" w:rsidRPr="00465821" w:rsidRDefault="00465821" w:rsidP="00465821">
            <w:pPr>
              <w:jc w:val="right"/>
              <w:rPr>
                <w:rFonts w:eastAsia="Times New Roman"/>
                <w:color w:val="000000"/>
                <w:sz w:val="22"/>
              </w:rPr>
            </w:pPr>
            <w:r w:rsidRPr="00465821">
              <w:rPr>
                <w:rFonts w:eastAsia="Times New Roman"/>
                <w:color w:val="000000"/>
                <w:sz w:val="22"/>
              </w:rPr>
              <w:t>28-Mar</w:t>
            </w:r>
          </w:p>
        </w:tc>
        <w:tc>
          <w:tcPr>
            <w:tcW w:w="637" w:type="dxa"/>
            <w:tcBorders>
              <w:top w:val="single" w:sz="4" w:space="0" w:color="DA9694"/>
              <w:left w:val="nil"/>
              <w:bottom w:val="nil"/>
              <w:right w:val="nil"/>
            </w:tcBorders>
            <w:shd w:val="clear" w:color="F2DCDB" w:fill="F2DCDB"/>
            <w:noWrap/>
            <w:vAlign w:val="bottom"/>
            <w:hideMark/>
          </w:tcPr>
          <w:p w14:paraId="6DBF2958" w14:textId="77777777" w:rsidR="00465821" w:rsidRPr="00465821" w:rsidRDefault="00465821" w:rsidP="00465821">
            <w:pPr>
              <w:rPr>
                <w:rFonts w:eastAsia="Times New Roman"/>
                <w:color w:val="000000"/>
                <w:sz w:val="22"/>
              </w:rPr>
            </w:pPr>
            <w:r w:rsidRPr="00465821">
              <w:rPr>
                <w:rFonts w:eastAsia="Times New Roman"/>
                <w:color w:val="000000"/>
                <w:sz w:val="22"/>
              </w:rPr>
              <w:t>Mon</w:t>
            </w:r>
          </w:p>
        </w:tc>
        <w:tc>
          <w:tcPr>
            <w:tcW w:w="1755" w:type="dxa"/>
            <w:tcBorders>
              <w:top w:val="single" w:sz="4" w:space="0" w:color="DA9694"/>
              <w:left w:val="nil"/>
              <w:bottom w:val="nil"/>
              <w:right w:val="nil"/>
            </w:tcBorders>
            <w:shd w:val="clear" w:color="F2DCDB" w:fill="F2DCDB"/>
            <w:vAlign w:val="bottom"/>
            <w:hideMark/>
          </w:tcPr>
          <w:p w14:paraId="59A21120" w14:textId="77777777" w:rsidR="00465821" w:rsidRPr="00465821" w:rsidRDefault="00465821" w:rsidP="00465821">
            <w:pPr>
              <w:rPr>
                <w:rFonts w:eastAsia="Times New Roman"/>
                <w:color w:val="000000"/>
                <w:sz w:val="22"/>
              </w:rPr>
            </w:pPr>
            <w:r w:rsidRPr="00465821">
              <w:rPr>
                <w:rFonts w:eastAsia="Times New Roman"/>
                <w:color w:val="000000"/>
                <w:sz w:val="22"/>
              </w:rPr>
              <w:t>Database Design Review</w:t>
            </w:r>
          </w:p>
        </w:tc>
        <w:tc>
          <w:tcPr>
            <w:tcW w:w="4230" w:type="dxa"/>
            <w:tcBorders>
              <w:top w:val="single" w:sz="4" w:space="0" w:color="DA9694"/>
              <w:left w:val="nil"/>
              <w:bottom w:val="nil"/>
              <w:right w:val="nil"/>
            </w:tcBorders>
            <w:shd w:val="clear" w:color="F2DCDB" w:fill="F2DCDB"/>
            <w:vAlign w:val="bottom"/>
            <w:hideMark/>
          </w:tcPr>
          <w:p w14:paraId="3977D1B7" w14:textId="77777777" w:rsidR="00465821" w:rsidRPr="00465821" w:rsidRDefault="00465821" w:rsidP="00465821">
            <w:pPr>
              <w:rPr>
                <w:rFonts w:eastAsia="Times New Roman"/>
                <w:color w:val="000000"/>
                <w:sz w:val="22"/>
              </w:rPr>
            </w:pPr>
            <w:r w:rsidRPr="00465821">
              <w:rPr>
                <w:rFonts w:eastAsia="Times New Roman"/>
                <w:color w:val="000000"/>
                <w:sz w:val="22"/>
              </w:rPr>
              <w:t>Access: Review relationships, tables, forms and reports</w:t>
            </w:r>
          </w:p>
        </w:tc>
        <w:tc>
          <w:tcPr>
            <w:tcW w:w="1568" w:type="dxa"/>
            <w:tcBorders>
              <w:top w:val="single" w:sz="4" w:space="0" w:color="DA9694"/>
              <w:left w:val="nil"/>
              <w:bottom w:val="nil"/>
              <w:right w:val="nil"/>
            </w:tcBorders>
            <w:shd w:val="clear" w:color="F2DCDB" w:fill="F2DCDB"/>
            <w:vAlign w:val="bottom"/>
            <w:hideMark/>
          </w:tcPr>
          <w:p w14:paraId="44B53232" w14:textId="77777777" w:rsidR="00465821" w:rsidRPr="00465821" w:rsidRDefault="00465821" w:rsidP="00465821">
            <w:pPr>
              <w:rPr>
                <w:rFonts w:eastAsia="Times New Roman"/>
                <w:color w:val="000000"/>
                <w:sz w:val="22"/>
              </w:rPr>
            </w:pPr>
            <w:r w:rsidRPr="00465821">
              <w:rPr>
                <w:rFonts w:eastAsia="Times New Roman"/>
                <w:color w:val="000000"/>
                <w:sz w:val="22"/>
              </w:rPr>
              <w:t>Database Case 10</w:t>
            </w:r>
          </w:p>
        </w:tc>
        <w:tc>
          <w:tcPr>
            <w:tcW w:w="990" w:type="dxa"/>
            <w:tcBorders>
              <w:top w:val="single" w:sz="4" w:space="0" w:color="DA9694"/>
              <w:left w:val="nil"/>
              <w:bottom w:val="nil"/>
              <w:right w:val="single" w:sz="4" w:space="0" w:color="DA9694"/>
            </w:tcBorders>
            <w:shd w:val="clear" w:color="F2DCDB" w:fill="F2DCDB"/>
            <w:noWrap/>
            <w:vAlign w:val="bottom"/>
            <w:hideMark/>
          </w:tcPr>
          <w:p w14:paraId="76538466" w14:textId="77777777" w:rsidR="00465821" w:rsidRPr="00465821" w:rsidRDefault="00465821" w:rsidP="00465821">
            <w:pPr>
              <w:rPr>
                <w:rFonts w:eastAsia="Times New Roman"/>
                <w:color w:val="000000"/>
                <w:sz w:val="22"/>
              </w:rPr>
            </w:pPr>
            <w:r w:rsidRPr="00465821">
              <w:rPr>
                <w:rFonts w:eastAsia="Times New Roman"/>
                <w:color w:val="000000"/>
                <w:sz w:val="22"/>
              </w:rPr>
              <w:t>Quiz 7</w:t>
            </w:r>
          </w:p>
        </w:tc>
      </w:tr>
      <w:tr w:rsidR="00465821" w:rsidRPr="00465821" w14:paraId="705E7C34" w14:textId="77777777" w:rsidTr="00465821">
        <w:trPr>
          <w:trHeight w:val="300"/>
        </w:trPr>
        <w:tc>
          <w:tcPr>
            <w:tcW w:w="895" w:type="dxa"/>
            <w:tcBorders>
              <w:top w:val="single" w:sz="4" w:space="0" w:color="DA9694"/>
              <w:left w:val="single" w:sz="4" w:space="0" w:color="DA9694"/>
              <w:bottom w:val="nil"/>
              <w:right w:val="nil"/>
            </w:tcBorders>
            <w:shd w:val="clear" w:color="auto" w:fill="auto"/>
            <w:noWrap/>
            <w:vAlign w:val="bottom"/>
            <w:hideMark/>
          </w:tcPr>
          <w:p w14:paraId="30EC9950" w14:textId="77777777" w:rsidR="00465821" w:rsidRPr="00465821" w:rsidRDefault="00465821" w:rsidP="00465821">
            <w:pPr>
              <w:jc w:val="right"/>
              <w:rPr>
                <w:rFonts w:eastAsia="Times New Roman"/>
                <w:color w:val="000000"/>
                <w:sz w:val="22"/>
              </w:rPr>
            </w:pPr>
            <w:r w:rsidRPr="00465821">
              <w:rPr>
                <w:rFonts w:eastAsia="Times New Roman"/>
                <w:color w:val="000000"/>
                <w:sz w:val="22"/>
              </w:rPr>
              <w:t>30-Mar</w:t>
            </w:r>
          </w:p>
        </w:tc>
        <w:tc>
          <w:tcPr>
            <w:tcW w:w="637" w:type="dxa"/>
            <w:tcBorders>
              <w:top w:val="single" w:sz="4" w:space="0" w:color="DA9694"/>
              <w:left w:val="nil"/>
              <w:bottom w:val="nil"/>
              <w:right w:val="nil"/>
            </w:tcBorders>
            <w:shd w:val="clear" w:color="auto" w:fill="auto"/>
            <w:noWrap/>
            <w:vAlign w:val="bottom"/>
            <w:hideMark/>
          </w:tcPr>
          <w:p w14:paraId="7FC253EC" w14:textId="77777777" w:rsidR="00465821" w:rsidRPr="00465821" w:rsidRDefault="00465821" w:rsidP="00465821">
            <w:pPr>
              <w:rPr>
                <w:rFonts w:eastAsia="Times New Roman"/>
                <w:color w:val="000000"/>
                <w:sz w:val="22"/>
              </w:rPr>
            </w:pPr>
            <w:r w:rsidRPr="00465821">
              <w:rPr>
                <w:rFonts w:eastAsia="Times New Roman"/>
                <w:color w:val="000000"/>
                <w:sz w:val="22"/>
              </w:rPr>
              <w:t>Wed</w:t>
            </w:r>
          </w:p>
        </w:tc>
        <w:tc>
          <w:tcPr>
            <w:tcW w:w="1755" w:type="dxa"/>
            <w:tcBorders>
              <w:top w:val="single" w:sz="4" w:space="0" w:color="DA9694"/>
              <w:left w:val="nil"/>
              <w:bottom w:val="nil"/>
              <w:right w:val="nil"/>
            </w:tcBorders>
            <w:shd w:val="clear" w:color="auto" w:fill="auto"/>
            <w:vAlign w:val="bottom"/>
            <w:hideMark/>
          </w:tcPr>
          <w:p w14:paraId="5D1A77F9" w14:textId="77777777" w:rsidR="00465821" w:rsidRPr="00465821" w:rsidRDefault="00465821" w:rsidP="00465821">
            <w:pPr>
              <w:rPr>
                <w:rFonts w:eastAsia="Times New Roman"/>
                <w:b/>
                <w:bCs/>
                <w:color w:val="000000"/>
                <w:sz w:val="22"/>
              </w:rPr>
            </w:pPr>
            <w:r w:rsidRPr="00465821">
              <w:rPr>
                <w:rFonts w:eastAsia="Times New Roman"/>
                <w:b/>
                <w:bCs/>
                <w:color w:val="000000"/>
                <w:sz w:val="22"/>
              </w:rPr>
              <w:t>Database Exam</w:t>
            </w:r>
          </w:p>
        </w:tc>
        <w:tc>
          <w:tcPr>
            <w:tcW w:w="4230" w:type="dxa"/>
            <w:tcBorders>
              <w:top w:val="single" w:sz="4" w:space="0" w:color="DA9694"/>
              <w:left w:val="nil"/>
              <w:bottom w:val="nil"/>
              <w:right w:val="nil"/>
            </w:tcBorders>
            <w:shd w:val="clear" w:color="auto" w:fill="auto"/>
            <w:vAlign w:val="bottom"/>
            <w:hideMark/>
          </w:tcPr>
          <w:p w14:paraId="5B797362"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c>
          <w:tcPr>
            <w:tcW w:w="1568" w:type="dxa"/>
            <w:tcBorders>
              <w:top w:val="single" w:sz="4" w:space="0" w:color="DA9694"/>
              <w:left w:val="nil"/>
              <w:bottom w:val="nil"/>
              <w:right w:val="nil"/>
            </w:tcBorders>
            <w:shd w:val="clear" w:color="auto" w:fill="auto"/>
            <w:vAlign w:val="bottom"/>
            <w:hideMark/>
          </w:tcPr>
          <w:p w14:paraId="5D4C4DF7"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c>
          <w:tcPr>
            <w:tcW w:w="990" w:type="dxa"/>
            <w:tcBorders>
              <w:top w:val="single" w:sz="4" w:space="0" w:color="DA9694"/>
              <w:left w:val="nil"/>
              <w:bottom w:val="nil"/>
              <w:right w:val="single" w:sz="4" w:space="0" w:color="DA9694"/>
            </w:tcBorders>
            <w:shd w:val="clear" w:color="auto" w:fill="auto"/>
            <w:noWrap/>
            <w:vAlign w:val="bottom"/>
            <w:hideMark/>
          </w:tcPr>
          <w:p w14:paraId="5357F4FD"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r w:rsidR="00465821" w:rsidRPr="00465821" w14:paraId="2E717271" w14:textId="77777777" w:rsidTr="00465821">
        <w:trPr>
          <w:trHeight w:val="600"/>
        </w:trPr>
        <w:tc>
          <w:tcPr>
            <w:tcW w:w="895" w:type="dxa"/>
            <w:tcBorders>
              <w:top w:val="single" w:sz="4" w:space="0" w:color="DA9694"/>
              <w:left w:val="single" w:sz="4" w:space="0" w:color="DA9694"/>
              <w:bottom w:val="nil"/>
              <w:right w:val="nil"/>
            </w:tcBorders>
            <w:shd w:val="clear" w:color="F2DCDB" w:fill="F2DCDB"/>
            <w:noWrap/>
            <w:vAlign w:val="bottom"/>
            <w:hideMark/>
          </w:tcPr>
          <w:p w14:paraId="73CFBF1D" w14:textId="77777777" w:rsidR="00465821" w:rsidRPr="00465821" w:rsidRDefault="00465821" w:rsidP="00465821">
            <w:pPr>
              <w:jc w:val="right"/>
              <w:rPr>
                <w:rFonts w:eastAsia="Times New Roman"/>
                <w:color w:val="000000"/>
                <w:sz w:val="22"/>
              </w:rPr>
            </w:pPr>
            <w:r w:rsidRPr="00465821">
              <w:rPr>
                <w:rFonts w:eastAsia="Times New Roman"/>
                <w:color w:val="000000"/>
                <w:sz w:val="22"/>
              </w:rPr>
              <w:t>1-Apr</w:t>
            </w:r>
          </w:p>
        </w:tc>
        <w:tc>
          <w:tcPr>
            <w:tcW w:w="637" w:type="dxa"/>
            <w:tcBorders>
              <w:top w:val="single" w:sz="4" w:space="0" w:color="DA9694"/>
              <w:left w:val="nil"/>
              <w:bottom w:val="nil"/>
              <w:right w:val="nil"/>
            </w:tcBorders>
            <w:shd w:val="clear" w:color="F2DCDB" w:fill="F2DCDB"/>
            <w:noWrap/>
            <w:vAlign w:val="bottom"/>
            <w:hideMark/>
          </w:tcPr>
          <w:p w14:paraId="03E3AEDB" w14:textId="77777777" w:rsidR="00465821" w:rsidRPr="00465821" w:rsidRDefault="00465821" w:rsidP="00465821">
            <w:pPr>
              <w:rPr>
                <w:rFonts w:eastAsia="Times New Roman"/>
                <w:color w:val="000000"/>
                <w:sz w:val="22"/>
              </w:rPr>
            </w:pPr>
            <w:r w:rsidRPr="00465821">
              <w:rPr>
                <w:rFonts w:eastAsia="Times New Roman"/>
                <w:color w:val="000000"/>
                <w:sz w:val="22"/>
              </w:rPr>
              <w:t>Fri</w:t>
            </w:r>
          </w:p>
        </w:tc>
        <w:tc>
          <w:tcPr>
            <w:tcW w:w="1755" w:type="dxa"/>
            <w:tcBorders>
              <w:top w:val="single" w:sz="4" w:space="0" w:color="DA9694"/>
              <w:left w:val="nil"/>
              <w:bottom w:val="nil"/>
              <w:right w:val="nil"/>
            </w:tcBorders>
            <w:shd w:val="clear" w:color="F2DCDB" w:fill="F2DCDB"/>
            <w:vAlign w:val="bottom"/>
            <w:hideMark/>
          </w:tcPr>
          <w:p w14:paraId="50B7A9A6" w14:textId="77777777" w:rsidR="00465821" w:rsidRPr="00465821" w:rsidRDefault="00465821" w:rsidP="00465821">
            <w:pPr>
              <w:rPr>
                <w:rFonts w:eastAsia="Times New Roman"/>
                <w:color w:val="000000"/>
                <w:sz w:val="22"/>
              </w:rPr>
            </w:pPr>
            <w:r w:rsidRPr="00465821">
              <w:rPr>
                <w:rFonts w:eastAsia="Times New Roman"/>
                <w:color w:val="000000"/>
                <w:sz w:val="22"/>
              </w:rPr>
              <w:t>Spreadsheet Case 1</w:t>
            </w:r>
          </w:p>
        </w:tc>
        <w:tc>
          <w:tcPr>
            <w:tcW w:w="4230" w:type="dxa"/>
            <w:tcBorders>
              <w:top w:val="single" w:sz="4" w:space="0" w:color="DA9694"/>
              <w:left w:val="nil"/>
              <w:bottom w:val="nil"/>
              <w:right w:val="nil"/>
            </w:tcBorders>
            <w:shd w:val="clear" w:color="F2DCDB" w:fill="F2DCDB"/>
            <w:vAlign w:val="bottom"/>
            <w:hideMark/>
          </w:tcPr>
          <w:p w14:paraId="30F437F2" w14:textId="77777777" w:rsidR="00465821" w:rsidRPr="00465821" w:rsidRDefault="00465821" w:rsidP="00465821">
            <w:pPr>
              <w:rPr>
                <w:rFonts w:eastAsia="Times New Roman"/>
                <w:color w:val="000000"/>
                <w:sz w:val="22"/>
              </w:rPr>
            </w:pPr>
            <w:r w:rsidRPr="00465821">
              <w:rPr>
                <w:rFonts w:eastAsia="Times New Roman"/>
                <w:color w:val="000000"/>
                <w:sz w:val="22"/>
              </w:rPr>
              <w:t>Excel:  basic formulas, formatting, header/footer</w:t>
            </w:r>
          </w:p>
        </w:tc>
        <w:tc>
          <w:tcPr>
            <w:tcW w:w="1568" w:type="dxa"/>
            <w:tcBorders>
              <w:top w:val="single" w:sz="4" w:space="0" w:color="DA9694"/>
              <w:left w:val="nil"/>
              <w:bottom w:val="nil"/>
              <w:right w:val="nil"/>
            </w:tcBorders>
            <w:shd w:val="clear" w:color="F2DCDB" w:fill="F2DCDB"/>
            <w:vAlign w:val="bottom"/>
            <w:hideMark/>
          </w:tcPr>
          <w:p w14:paraId="2413154F" w14:textId="0FCB8B57" w:rsidR="00465821" w:rsidRPr="00465821" w:rsidRDefault="00465821" w:rsidP="00465821">
            <w:pPr>
              <w:rPr>
                <w:rFonts w:eastAsia="Times New Roman"/>
                <w:color w:val="000000"/>
                <w:sz w:val="22"/>
              </w:rPr>
            </w:pPr>
            <w:r>
              <w:rPr>
                <w:rFonts w:eastAsia="Times New Roman"/>
                <w:color w:val="000000"/>
                <w:sz w:val="22"/>
              </w:rPr>
              <w:t>Reading (on Canvas)</w:t>
            </w:r>
          </w:p>
        </w:tc>
        <w:tc>
          <w:tcPr>
            <w:tcW w:w="990" w:type="dxa"/>
            <w:tcBorders>
              <w:top w:val="single" w:sz="4" w:space="0" w:color="DA9694"/>
              <w:left w:val="nil"/>
              <w:bottom w:val="nil"/>
              <w:right w:val="single" w:sz="4" w:space="0" w:color="DA9694"/>
            </w:tcBorders>
            <w:shd w:val="clear" w:color="F2DCDB" w:fill="F2DCDB"/>
            <w:noWrap/>
            <w:vAlign w:val="bottom"/>
            <w:hideMark/>
          </w:tcPr>
          <w:p w14:paraId="0B253BBD"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r w:rsidR="00465821" w:rsidRPr="00465821" w14:paraId="4AB0450C" w14:textId="77777777" w:rsidTr="00465821">
        <w:trPr>
          <w:trHeight w:val="600"/>
        </w:trPr>
        <w:tc>
          <w:tcPr>
            <w:tcW w:w="895" w:type="dxa"/>
            <w:tcBorders>
              <w:top w:val="single" w:sz="4" w:space="0" w:color="DA9694"/>
              <w:left w:val="single" w:sz="4" w:space="0" w:color="DA9694"/>
              <w:bottom w:val="nil"/>
              <w:right w:val="nil"/>
            </w:tcBorders>
            <w:shd w:val="clear" w:color="auto" w:fill="auto"/>
            <w:noWrap/>
            <w:vAlign w:val="bottom"/>
            <w:hideMark/>
          </w:tcPr>
          <w:p w14:paraId="5140160B" w14:textId="77777777" w:rsidR="00465821" w:rsidRPr="00465821" w:rsidRDefault="00465821" w:rsidP="00465821">
            <w:pPr>
              <w:jc w:val="right"/>
              <w:rPr>
                <w:rFonts w:eastAsia="Times New Roman"/>
                <w:color w:val="000000"/>
                <w:sz w:val="22"/>
              </w:rPr>
            </w:pPr>
            <w:r w:rsidRPr="00465821">
              <w:rPr>
                <w:rFonts w:eastAsia="Times New Roman"/>
                <w:color w:val="000000"/>
                <w:sz w:val="22"/>
              </w:rPr>
              <w:t>4-Apr</w:t>
            </w:r>
          </w:p>
        </w:tc>
        <w:tc>
          <w:tcPr>
            <w:tcW w:w="637" w:type="dxa"/>
            <w:tcBorders>
              <w:top w:val="single" w:sz="4" w:space="0" w:color="DA9694"/>
              <w:left w:val="nil"/>
              <w:bottom w:val="nil"/>
              <w:right w:val="nil"/>
            </w:tcBorders>
            <w:shd w:val="clear" w:color="auto" w:fill="auto"/>
            <w:noWrap/>
            <w:vAlign w:val="bottom"/>
            <w:hideMark/>
          </w:tcPr>
          <w:p w14:paraId="229A784B" w14:textId="77777777" w:rsidR="00465821" w:rsidRPr="00465821" w:rsidRDefault="00465821" w:rsidP="00465821">
            <w:pPr>
              <w:rPr>
                <w:rFonts w:eastAsia="Times New Roman"/>
                <w:color w:val="000000"/>
                <w:sz w:val="22"/>
              </w:rPr>
            </w:pPr>
            <w:r w:rsidRPr="00465821">
              <w:rPr>
                <w:rFonts w:eastAsia="Times New Roman"/>
                <w:color w:val="000000"/>
                <w:sz w:val="22"/>
              </w:rPr>
              <w:t>Mon</w:t>
            </w:r>
          </w:p>
        </w:tc>
        <w:tc>
          <w:tcPr>
            <w:tcW w:w="1755" w:type="dxa"/>
            <w:tcBorders>
              <w:top w:val="single" w:sz="4" w:space="0" w:color="DA9694"/>
              <w:left w:val="nil"/>
              <w:bottom w:val="nil"/>
              <w:right w:val="nil"/>
            </w:tcBorders>
            <w:shd w:val="clear" w:color="auto" w:fill="auto"/>
            <w:vAlign w:val="bottom"/>
            <w:hideMark/>
          </w:tcPr>
          <w:p w14:paraId="1B0595FD" w14:textId="77777777" w:rsidR="00465821" w:rsidRPr="00465821" w:rsidRDefault="00465821" w:rsidP="00465821">
            <w:pPr>
              <w:rPr>
                <w:rFonts w:eastAsia="Times New Roman"/>
                <w:color w:val="000000"/>
                <w:sz w:val="22"/>
              </w:rPr>
            </w:pPr>
            <w:r w:rsidRPr="00465821">
              <w:rPr>
                <w:rFonts w:eastAsia="Times New Roman"/>
                <w:color w:val="000000"/>
                <w:sz w:val="22"/>
              </w:rPr>
              <w:t>Spreadsheet Case 2</w:t>
            </w:r>
          </w:p>
        </w:tc>
        <w:tc>
          <w:tcPr>
            <w:tcW w:w="4230" w:type="dxa"/>
            <w:tcBorders>
              <w:top w:val="single" w:sz="4" w:space="0" w:color="DA9694"/>
              <w:left w:val="nil"/>
              <w:bottom w:val="nil"/>
              <w:right w:val="nil"/>
            </w:tcBorders>
            <w:shd w:val="clear" w:color="auto" w:fill="auto"/>
            <w:vAlign w:val="bottom"/>
            <w:hideMark/>
          </w:tcPr>
          <w:p w14:paraId="4057BBFD" w14:textId="77777777" w:rsidR="00465821" w:rsidRPr="00465821" w:rsidRDefault="00465821" w:rsidP="00465821">
            <w:pPr>
              <w:rPr>
                <w:rFonts w:eastAsia="Times New Roman"/>
                <w:color w:val="000000"/>
                <w:sz w:val="22"/>
              </w:rPr>
            </w:pPr>
            <w:r w:rsidRPr="00465821">
              <w:rPr>
                <w:rFonts w:eastAsia="Times New Roman"/>
                <w:color w:val="000000"/>
                <w:sz w:val="22"/>
              </w:rPr>
              <w:t>Excel:  AutoFill, copy formulas with relative  addressing, format dates, worksheet names</w:t>
            </w:r>
          </w:p>
        </w:tc>
        <w:tc>
          <w:tcPr>
            <w:tcW w:w="1568" w:type="dxa"/>
            <w:tcBorders>
              <w:top w:val="single" w:sz="4" w:space="0" w:color="DA9694"/>
              <w:left w:val="nil"/>
              <w:bottom w:val="nil"/>
              <w:right w:val="nil"/>
            </w:tcBorders>
            <w:shd w:val="clear" w:color="auto" w:fill="auto"/>
            <w:vAlign w:val="bottom"/>
            <w:hideMark/>
          </w:tcPr>
          <w:p w14:paraId="00D3B1C7" w14:textId="77777777" w:rsidR="00465821" w:rsidRPr="00465821" w:rsidRDefault="00465821" w:rsidP="00465821">
            <w:pPr>
              <w:rPr>
                <w:rFonts w:eastAsia="Times New Roman"/>
                <w:color w:val="000000"/>
                <w:sz w:val="22"/>
              </w:rPr>
            </w:pPr>
            <w:r w:rsidRPr="00465821">
              <w:rPr>
                <w:rFonts w:eastAsia="Times New Roman"/>
                <w:color w:val="000000"/>
                <w:sz w:val="22"/>
              </w:rPr>
              <w:t>Spreadsheet Case 1</w:t>
            </w:r>
          </w:p>
        </w:tc>
        <w:tc>
          <w:tcPr>
            <w:tcW w:w="990" w:type="dxa"/>
            <w:tcBorders>
              <w:top w:val="single" w:sz="4" w:space="0" w:color="DA9694"/>
              <w:left w:val="nil"/>
              <w:bottom w:val="nil"/>
              <w:right w:val="single" w:sz="4" w:space="0" w:color="DA9694"/>
            </w:tcBorders>
            <w:shd w:val="clear" w:color="auto" w:fill="auto"/>
            <w:noWrap/>
            <w:vAlign w:val="bottom"/>
            <w:hideMark/>
          </w:tcPr>
          <w:p w14:paraId="5457E31A" w14:textId="77777777" w:rsidR="00465821" w:rsidRPr="00465821" w:rsidRDefault="00465821" w:rsidP="00465821">
            <w:pPr>
              <w:rPr>
                <w:rFonts w:eastAsia="Times New Roman"/>
                <w:color w:val="000000"/>
                <w:sz w:val="22"/>
              </w:rPr>
            </w:pPr>
            <w:r w:rsidRPr="00465821">
              <w:rPr>
                <w:rFonts w:eastAsia="Times New Roman"/>
                <w:color w:val="000000"/>
                <w:sz w:val="22"/>
              </w:rPr>
              <w:t>Quiz 8</w:t>
            </w:r>
          </w:p>
        </w:tc>
      </w:tr>
      <w:tr w:rsidR="00465821" w:rsidRPr="00465821" w14:paraId="031C11E2" w14:textId="77777777" w:rsidTr="00465821">
        <w:trPr>
          <w:trHeight w:val="900"/>
        </w:trPr>
        <w:tc>
          <w:tcPr>
            <w:tcW w:w="895" w:type="dxa"/>
            <w:tcBorders>
              <w:top w:val="single" w:sz="4" w:space="0" w:color="DA9694"/>
              <w:left w:val="single" w:sz="4" w:space="0" w:color="DA9694"/>
              <w:bottom w:val="nil"/>
              <w:right w:val="nil"/>
            </w:tcBorders>
            <w:shd w:val="clear" w:color="F2DCDB" w:fill="F2DCDB"/>
            <w:noWrap/>
            <w:vAlign w:val="bottom"/>
            <w:hideMark/>
          </w:tcPr>
          <w:p w14:paraId="6755B22D" w14:textId="77777777" w:rsidR="00465821" w:rsidRPr="00465821" w:rsidRDefault="00465821" w:rsidP="00465821">
            <w:pPr>
              <w:jc w:val="right"/>
              <w:rPr>
                <w:rFonts w:eastAsia="Times New Roman"/>
                <w:color w:val="000000"/>
                <w:sz w:val="22"/>
              </w:rPr>
            </w:pPr>
            <w:r w:rsidRPr="00465821">
              <w:rPr>
                <w:rFonts w:eastAsia="Times New Roman"/>
                <w:color w:val="000000"/>
                <w:sz w:val="22"/>
              </w:rPr>
              <w:t>6-Apr</w:t>
            </w:r>
          </w:p>
        </w:tc>
        <w:tc>
          <w:tcPr>
            <w:tcW w:w="637" w:type="dxa"/>
            <w:tcBorders>
              <w:top w:val="single" w:sz="4" w:space="0" w:color="DA9694"/>
              <w:left w:val="nil"/>
              <w:bottom w:val="nil"/>
              <w:right w:val="nil"/>
            </w:tcBorders>
            <w:shd w:val="clear" w:color="F2DCDB" w:fill="F2DCDB"/>
            <w:noWrap/>
            <w:vAlign w:val="bottom"/>
            <w:hideMark/>
          </w:tcPr>
          <w:p w14:paraId="5DA159DD" w14:textId="77777777" w:rsidR="00465821" w:rsidRPr="00465821" w:rsidRDefault="00465821" w:rsidP="00465821">
            <w:pPr>
              <w:rPr>
                <w:rFonts w:eastAsia="Times New Roman"/>
                <w:color w:val="000000"/>
                <w:sz w:val="22"/>
              </w:rPr>
            </w:pPr>
            <w:r w:rsidRPr="00465821">
              <w:rPr>
                <w:rFonts w:eastAsia="Times New Roman"/>
                <w:color w:val="000000"/>
                <w:sz w:val="22"/>
              </w:rPr>
              <w:t>Wed</w:t>
            </w:r>
          </w:p>
        </w:tc>
        <w:tc>
          <w:tcPr>
            <w:tcW w:w="1755" w:type="dxa"/>
            <w:tcBorders>
              <w:top w:val="single" w:sz="4" w:space="0" w:color="DA9694"/>
              <w:left w:val="nil"/>
              <w:bottom w:val="nil"/>
              <w:right w:val="nil"/>
            </w:tcBorders>
            <w:shd w:val="clear" w:color="F2DCDB" w:fill="F2DCDB"/>
            <w:vAlign w:val="bottom"/>
            <w:hideMark/>
          </w:tcPr>
          <w:p w14:paraId="1201543F" w14:textId="77777777" w:rsidR="00465821" w:rsidRPr="00465821" w:rsidRDefault="00465821" w:rsidP="00465821">
            <w:pPr>
              <w:rPr>
                <w:rFonts w:eastAsia="Times New Roman"/>
                <w:color w:val="000000"/>
                <w:sz w:val="22"/>
              </w:rPr>
            </w:pPr>
            <w:r w:rsidRPr="00465821">
              <w:rPr>
                <w:rFonts w:eastAsia="Times New Roman"/>
                <w:color w:val="000000"/>
                <w:sz w:val="22"/>
              </w:rPr>
              <w:t>Spreadsheet Case 3</w:t>
            </w:r>
          </w:p>
        </w:tc>
        <w:tc>
          <w:tcPr>
            <w:tcW w:w="4230" w:type="dxa"/>
            <w:tcBorders>
              <w:top w:val="single" w:sz="4" w:space="0" w:color="DA9694"/>
              <w:left w:val="nil"/>
              <w:bottom w:val="nil"/>
              <w:right w:val="nil"/>
            </w:tcBorders>
            <w:shd w:val="clear" w:color="F2DCDB" w:fill="F2DCDB"/>
            <w:vAlign w:val="bottom"/>
            <w:hideMark/>
          </w:tcPr>
          <w:p w14:paraId="5809AA02" w14:textId="77777777" w:rsidR="00465821" w:rsidRPr="00465821" w:rsidRDefault="00465821" w:rsidP="00465821">
            <w:pPr>
              <w:rPr>
                <w:rFonts w:eastAsia="Times New Roman"/>
                <w:color w:val="000000"/>
                <w:sz w:val="22"/>
              </w:rPr>
            </w:pPr>
            <w:r w:rsidRPr="00465821">
              <w:rPr>
                <w:rFonts w:eastAsia="Times New Roman"/>
                <w:color w:val="000000"/>
                <w:sz w:val="22"/>
              </w:rPr>
              <w:t>Excel:  Work with assumptions, Copy formulas with relative and absolute addressing, Use AutoSum, Copy and modify worksheets, Store numbers as text</w:t>
            </w:r>
          </w:p>
        </w:tc>
        <w:tc>
          <w:tcPr>
            <w:tcW w:w="1568" w:type="dxa"/>
            <w:tcBorders>
              <w:top w:val="single" w:sz="4" w:space="0" w:color="DA9694"/>
              <w:left w:val="nil"/>
              <w:bottom w:val="nil"/>
              <w:right w:val="nil"/>
            </w:tcBorders>
            <w:shd w:val="clear" w:color="F2DCDB" w:fill="F2DCDB"/>
            <w:vAlign w:val="bottom"/>
            <w:hideMark/>
          </w:tcPr>
          <w:p w14:paraId="05CC069E" w14:textId="77777777" w:rsidR="00465821" w:rsidRPr="00465821" w:rsidRDefault="00465821" w:rsidP="00465821">
            <w:pPr>
              <w:rPr>
                <w:rFonts w:eastAsia="Times New Roman"/>
                <w:color w:val="000000"/>
                <w:sz w:val="22"/>
              </w:rPr>
            </w:pPr>
            <w:r w:rsidRPr="00465821">
              <w:rPr>
                <w:rFonts w:eastAsia="Times New Roman"/>
                <w:color w:val="000000"/>
                <w:sz w:val="22"/>
              </w:rPr>
              <w:t>Spreadsheet Case 2</w:t>
            </w:r>
          </w:p>
        </w:tc>
        <w:tc>
          <w:tcPr>
            <w:tcW w:w="990" w:type="dxa"/>
            <w:tcBorders>
              <w:top w:val="single" w:sz="4" w:space="0" w:color="DA9694"/>
              <w:left w:val="nil"/>
              <w:bottom w:val="nil"/>
              <w:right w:val="single" w:sz="4" w:space="0" w:color="DA9694"/>
            </w:tcBorders>
            <w:shd w:val="clear" w:color="F2DCDB" w:fill="F2DCDB"/>
            <w:noWrap/>
            <w:vAlign w:val="bottom"/>
            <w:hideMark/>
          </w:tcPr>
          <w:p w14:paraId="7F26807C"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r w:rsidR="00465821" w:rsidRPr="00465821" w14:paraId="5D170CB5" w14:textId="77777777" w:rsidTr="00465821">
        <w:trPr>
          <w:trHeight w:val="600"/>
        </w:trPr>
        <w:tc>
          <w:tcPr>
            <w:tcW w:w="895" w:type="dxa"/>
            <w:tcBorders>
              <w:top w:val="single" w:sz="4" w:space="0" w:color="DA9694"/>
              <w:left w:val="single" w:sz="4" w:space="0" w:color="DA9694"/>
              <w:bottom w:val="nil"/>
              <w:right w:val="nil"/>
            </w:tcBorders>
            <w:shd w:val="clear" w:color="auto" w:fill="auto"/>
            <w:noWrap/>
            <w:vAlign w:val="bottom"/>
            <w:hideMark/>
          </w:tcPr>
          <w:p w14:paraId="66E6AFE4" w14:textId="77777777" w:rsidR="00465821" w:rsidRPr="00465821" w:rsidRDefault="00465821" w:rsidP="00465821">
            <w:pPr>
              <w:jc w:val="right"/>
              <w:rPr>
                <w:rFonts w:eastAsia="Times New Roman"/>
                <w:color w:val="000000"/>
                <w:sz w:val="22"/>
              </w:rPr>
            </w:pPr>
            <w:r w:rsidRPr="00465821">
              <w:rPr>
                <w:rFonts w:eastAsia="Times New Roman"/>
                <w:color w:val="000000"/>
                <w:sz w:val="22"/>
              </w:rPr>
              <w:t>8-Apr</w:t>
            </w:r>
          </w:p>
        </w:tc>
        <w:tc>
          <w:tcPr>
            <w:tcW w:w="637" w:type="dxa"/>
            <w:tcBorders>
              <w:top w:val="single" w:sz="4" w:space="0" w:color="DA9694"/>
              <w:left w:val="nil"/>
              <w:bottom w:val="nil"/>
              <w:right w:val="nil"/>
            </w:tcBorders>
            <w:shd w:val="clear" w:color="auto" w:fill="auto"/>
            <w:noWrap/>
            <w:vAlign w:val="bottom"/>
            <w:hideMark/>
          </w:tcPr>
          <w:p w14:paraId="3AF69ECA" w14:textId="77777777" w:rsidR="00465821" w:rsidRPr="00465821" w:rsidRDefault="00465821" w:rsidP="00465821">
            <w:pPr>
              <w:rPr>
                <w:rFonts w:eastAsia="Times New Roman"/>
                <w:color w:val="000000"/>
                <w:sz w:val="22"/>
              </w:rPr>
            </w:pPr>
            <w:r w:rsidRPr="00465821">
              <w:rPr>
                <w:rFonts w:eastAsia="Times New Roman"/>
                <w:color w:val="000000"/>
                <w:sz w:val="22"/>
              </w:rPr>
              <w:t>Fri</w:t>
            </w:r>
          </w:p>
        </w:tc>
        <w:tc>
          <w:tcPr>
            <w:tcW w:w="1755" w:type="dxa"/>
            <w:tcBorders>
              <w:top w:val="single" w:sz="4" w:space="0" w:color="DA9694"/>
              <w:left w:val="nil"/>
              <w:bottom w:val="nil"/>
              <w:right w:val="nil"/>
            </w:tcBorders>
            <w:shd w:val="clear" w:color="auto" w:fill="auto"/>
            <w:vAlign w:val="bottom"/>
            <w:hideMark/>
          </w:tcPr>
          <w:p w14:paraId="22367783" w14:textId="77777777" w:rsidR="00465821" w:rsidRPr="00465821" w:rsidRDefault="00465821" w:rsidP="00465821">
            <w:pPr>
              <w:rPr>
                <w:rFonts w:eastAsia="Times New Roman"/>
                <w:color w:val="000000"/>
                <w:sz w:val="22"/>
              </w:rPr>
            </w:pPr>
            <w:r w:rsidRPr="00465821">
              <w:rPr>
                <w:rFonts w:eastAsia="Times New Roman"/>
                <w:color w:val="000000"/>
                <w:sz w:val="22"/>
              </w:rPr>
              <w:t>Spreadsheet Case 4</w:t>
            </w:r>
          </w:p>
        </w:tc>
        <w:tc>
          <w:tcPr>
            <w:tcW w:w="4230" w:type="dxa"/>
            <w:tcBorders>
              <w:top w:val="single" w:sz="4" w:space="0" w:color="DA9694"/>
              <w:left w:val="nil"/>
              <w:bottom w:val="nil"/>
              <w:right w:val="nil"/>
            </w:tcBorders>
            <w:shd w:val="clear" w:color="auto" w:fill="auto"/>
            <w:vAlign w:val="bottom"/>
            <w:hideMark/>
          </w:tcPr>
          <w:p w14:paraId="1E93A50C" w14:textId="77777777" w:rsidR="00465821" w:rsidRPr="00465821" w:rsidRDefault="00465821" w:rsidP="00465821">
            <w:pPr>
              <w:rPr>
                <w:rFonts w:eastAsia="Times New Roman"/>
                <w:color w:val="000000"/>
                <w:sz w:val="22"/>
              </w:rPr>
            </w:pPr>
            <w:r w:rsidRPr="00465821">
              <w:rPr>
                <w:rFonts w:eastAsia="Times New Roman"/>
                <w:color w:val="000000"/>
                <w:sz w:val="22"/>
              </w:rPr>
              <w:t>Excel:  Create  column charts, pie charts, display formulas</w:t>
            </w:r>
          </w:p>
        </w:tc>
        <w:tc>
          <w:tcPr>
            <w:tcW w:w="1568" w:type="dxa"/>
            <w:tcBorders>
              <w:top w:val="single" w:sz="4" w:space="0" w:color="DA9694"/>
              <w:left w:val="nil"/>
              <w:bottom w:val="nil"/>
              <w:right w:val="nil"/>
            </w:tcBorders>
            <w:shd w:val="clear" w:color="auto" w:fill="auto"/>
            <w:vAlign w:val="bottom"/>
            <w:hideMark/>
          </w:tcPr>
          <w:p w14:paraId="212F89A3" w14:textId="77777777" w:rsidR="00465821" w:rsidRPr="00465821" w:rsidRDefault="00465821" w:rsidP="00465821">
            <w:pPr>
              <w:rPr>
                <w:rFonts w:eastAsia="Times New Roman"/>
                <w:color w:val="000000"/>
                <w:sz w:val="22"/>
              </w:rPr>
            </w:pPr>
            <w:r w:rsidRPr="00465821">
              <w:rPr>
                <w:rFonts w:eastAsia="Times New Roman"/>
                <w:color w:val="000000"/>
                <w:sz w:val="22"/>
              </w:rPr>
              <w:t>Spreadsheet Case 3</w:t>
            </w:r>
          </w:p>
        </w:tc>
        <w:tc>
          <w:tcPr>
            <w:tcW w:w="990" w:type="dxa"/>
            <w:tcBorders>
              <w:top w:val="single" w:sz="4" w:space="0" w:color="DA9694"/>
              <w:left w:val="nil"/>
              <w:bottom w:val="nil"/>
              <w:right w:val="single" w:sz="4" w:space="0" w:color="DA9694"/>
            </w:tcBorders>
            <w:shd w:val="clear" w:color="auto" w:fill="auto"/>
            <w:noWrap/>
            <w:vAlign w:val="bottom"/>
            <w:hideMark/>
          </w:tcPr>
          <w:p w14:paraId="37C0089C"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r w:rsidR="00465821" w:rsidRPr="00465821" w14:paraId="0D772ECF" w14:textId="77777777" w:rsidTr="00465821">
        <w:trPr>
          <w:trHeight w:val="600"/>
        </w:trPr>
        <w:tc>
          <w:tcPr>
            <w:tcW w:w="895" w:type="dxa"/>
            <w:tcBorders>
              <w:top w:val="single" w:sz="4" w:space="0" w:color="DA9694"/>
              <w:left w:val="single" w:sz="4" w:space="0" w:color="DA9694"/>
              <w:bottom w:val="nil"/>
              <w:right w:val="nil"/>
            </w:tcBorders>
            <w:shd w:val="clear" w:color="F2DCDB" w:fill="F2DCDB"/>
            <w:noWrap/>
            <w:vAlign w:val="bottom"/>
            <w:hideMark/>
          </w:tcPr>
          <w:p w14:paraId="584F52E5" w14:textId="77777777" w:rsidR="00465821" w:rsidRPr="00465821" w:rsidRDefault="00465821" w:rsidP="00465821">
            <w:pPr>
              <w:jc w:val="right"/>
              <w:rPr>
                <w:rFonts w:eastAsia="Times New Roman"/>
                <w:color w:val="000000"/>
                <w:sz w:val="22"/>
              </w:rPr>
            </w:pPr>
            <w:r w:rsidRPr="00465821">
              <w:rPr>
                <w:rFonts w:eastAsia="Times New Roman"/>
                <w:color w:val="000000"/>
                <w:sz w:val="22"/>
              </w:rPr>
              <w:t>11-Apr</w:t>
            </w:r>
          </w:p>
        </w:tc>
        <w:tc>
          <w:tcPr>
            <w:tcW w:w="637" w:type="dxa"/>
            <w:tcBorders>
              <w:top w:val="single" w:sz="4" w:space="0" w:color="DA9694"/>
              <w:left w:val="nil"/>
              <w:bottom w:val="nil"/>
              <w:right w:val="nil"/>
            </w:tcBorders>
            <w:shd w:val="clear" w:color="F2DCDB" w:fill="F2DCDB"/>
            <w:noWrap/>
            <w:vAlign w:val="bottom"/>
            <w:hideMark/>
          </w:tcPr>
          <w:p w14:paraId="762BFE8B" w14:textId="77777777" w:rsidR="00465821" w:rsidRPr="00465821" w:rsidRDefault="00465821" w:rsidP="00465821">
            <w:pPr>
              <w:rPr>
                <w:rFonts w:eastAsia="Times New Roman"/>
                <w:color w:val="000000"/>
                <w:sz w:val="22"/>
              </w:rPr>
            </w:pPr>
            <w:r w:rsidRPr="00465821">
              <w:rPr>
                <w:rFonts w:eastAsia="Times New Roman"/>
                <w:color w:val="000000"/>
                <w:sz w:val="22"/>
              </w:rPr>
              <w:t>Mon</w:t>
            </w:r>
          </w:p>
        </w:tc>
        <w:tc>
          <w:tcPr>
            <w:tcW w:w="1755" w:type="dxa"/>
            <w:tcBorders>
              <w:top w:val="single" w:sz="4" w:space="0" w:color="DA9694"/>
              <w:left w:val="nil"/>
              <w:bottom w:val="nil"/>
              <w:right w:val="nil"/>
            </w:tcBorders>
            <w:shd w:val="clear" w:color="F2DCDB" w:fill="F2DCDB"/>
            <w:vAlign w:val="bottom"/>
            <w:hideMark/>
          </w:tcPr>
          <w:p w14:paraId="10D11528" w14:textId="77777777" w:rsidR="00465821" w:rsidRPr="00465821" w:rsidRDefault="00465821" w:rsidP="00465821">
            <w:pPr>
              <w:rPr>
                <w:rFonts w:eastAsia="Times New Roman"/>
                <w:color w:val="000000"/>
                <w:sz w:val="22"/>
              </w:rPr>
            </w:pPr>
            <w:r w:rsidRPr="00465821">
              <w:rPr>
                <w:rFonts w:eastAsia="Times New Roman"/>
                <w:color w:val="000000"/>
                <w:sz w:val="22"/>
              </w:rPr>
              <w:t>Spreadsheet Case 5</w:t>
            </w:r>
          </w:p>
        </w:tc>
        <w:tc>
          <w:tcPr>
            <w:tcW w:w="4230" w:type="dxa"/>
            <w:tcBorders>
              <w:top w:val="single" w:sz="4" w:space="0" w:color="DA9694"/>
              <w:left w:val="nil"/>
              <w:bottom w:val="nil"/>
              <w:right w:val="nil"/>
            </w:tcBorders>
            <w:shd w:val="clear" w:color="F2DCDB" w:fill="F2DCDB"/>
            <w:vAlign w:val="bottom"/>
            <w:hideMark/>
          </w:tcPr>
          <w:p w14:paraId="40256058" w14:textId="77777777" w:rsidR="00465821" w:rsidRPr="00465821" w:rsidRDefault="00465821" w:rsidP="00465821">
            <w:pPr>
              <w:rPr>
                <w:rFonts w:eastAsia="Times New Roman"/>
                <w:color w:val="000000"/>
                <w:sz w:val="22"/>
              </w:rPr>
            </w:pPr>
            <w:r w:rsidRPr="00465821">
              <w:rPr>
                <w:rFonts w:eastAsia="Times New Roman"/>
                <w:color w:val="000000"/>
                <w:sz w:val="22"/>
              </w:rPr>
              <w:t>Excel:  Use sparklines, apply Conditional formatting, use 3D references</w:t>
            </w:r>
          </w:p>
        </w:tc>
        <w:tc>
          <w:tcPr>
            <w:tcW w:w="1568" w:type="dxa"/>
            <w:tcBorders>
              <w:top w:val="single" w:sz="4" w:space="0" w:color="DA9694"/>
              <w:left w:val="nil"/>
              <w:bottom w:val="nil"/>
              <w:right w:val="nil"/>
            </w:tcBorders>
            <w:shd w:val="clear" w:color="F2DCDB" w:fill="F2DCDB"/>
            <w:vAlign w:val="bottom"/>
            <w:hideMark/>
          </w:tcPr>
          <w:p w14:paraId="74EDEE60" w14:textId="77777777" w:rsidR="00465821" w:rsidRPr="00465821" w:rsidRDefault="00465821" w:rsidP="00465821">
            <w:pPr>
              <w:rPr>
                <w:rFonts w:eastAsia="Times New Roman"/>
                <w:color w:val="000000"/>
                <w:sz w:val="22"/>
              </w:rPr>
            </w:pPr>
            <w:r w:rsidRPr="00465821">
              <w:rPr>
                <w:rFonts w:eastAsia="Times New Roman"/>
                <w:color w:val="000000"/>
                <w:sz w:val="22"/>
              </w:rPr>
              <w:t>Spreadsheet Case 4</w:t>
            </w:r>
          </w:p>
        </w:tc>
        <w:tc>
          <w:tcPr>
            <w:tcW w:w="990" w:type="dxa"/>
            <w:tcBorders>
              <w:top w:val="single" w:sz="4" w:space="0" w:color="DA9694"/>
              <w:left w:val="nil"/>
              <w:bottom w:val="nil"/>
              <w:right w:val="single" w:sz="4" w:space="0" w:color="DA9694"/>
            </w:tcBorders>
            <w:shd w:val="clear" w:color="F2DCDB" w:fill="F2DCDB"/>
            <w:noWrap/>
            <w:vAlign w:val="bottom"/>
            <w:hideMark/>
          </w:tcPr>
          <w:p w14:paraId="66DED3FB" w14:textId="77777777" w:rsidR="00465821" w:rsidRPr="00465821" w:rsidRDefault="00465821" w:rsidP="00465821">
            <w:pPr>
              <w:rPr>
                <w:rFonts w:eastAsia="Times New Roman"/>
                <w:color w:val="000000"/>
                <w:sz w:val="22"/>
              </w:rPr>
            </w:pPr>
            <w:r w:rsidRPr="00465821">
              <w:rPr>
                <w:rFonts w:eastAsia="Times New Roman"/>
                <w:color w:val="000000"/>
                <w:sz w:val="22"/>
              </w:rPr>
              <w:t>Quiz 9</w:t>
            </w:r>
          </w:p>
        </w:tc>
      </w:tr>
      <w:tr w:rsidR="00465821" w:rsidRPr="00465821" w14:paraId="5DB0CCAC" w14:textId="77777777" w:rsidTr="00465821">
        <w:trPr>
          <w:trHeight w:val="600"/>
        </w:trPr>
        <w:tc>
          <w:tcPr>
            <w:tcW w:w="895" w:type="dxa"/>
            <w:tcBorders>
              <w:top w:val="single" w:sz="4" w:space="0" w:color="DA9694"/>
              <w:left w:val="single" w:sz="4" w:space="0" w:color="DA9694"/>
              <w:bottom w:val="nil"/>
              <w:right w:val="nil"/>
            </w:tcBorders>
            <w:shd w:val="clear" w:color="auto" w:fill="auto"/>
            <w:noWrap/>
            <w:vAlign w:val="bottom"/>
            <w:hideMark/>
          </w:tcPr>
          <w:p w14:paraId="304B80E2" w14:textId="77777777" w:rsidR="00465821" w:rsidRPr="00465821" w:rsidRDefault="00465821" w:rsidP="00465821">
            <w:pPr>
              <w:jc w:val="right"/>
              <w:rPr>
                <w:rFonts w:eastAsia="Times New Roman"/>
                <w:color w:val="000000"/>
                <w:sz w:val="22"/>
              </w:rPr>
            </w:pPr>
            <w:r w:rsidRPr="00465821">
              <w:rPr>
                <w:rFonts w:eastAsia="Times New Roman"/>
                <w:color w:val="000000"/>
                <w:sz w:val="22"/>
              </w:rPr>
              <w:t>13-Apr</w:t>
            </w:r>
          </w:p>
        </w:tc>
        <w:tc>
          <w:tcPr>
            <w:tcW w:w="637" w:type="dxa"/>
            <w:tcBorders>
              <w:top w:val="single" w:sz="4" w:space="0" w:color="DA9694"/>
              <w:left w:val="nil"/>
              <w:bottom w:val="nil"/>
              <w:right w:val="nil"/>
            </w:tcBorders>
            <w:shd w:val="clear" w:color="auto" w:fill="auto"/>
            <w:noWrap/>
            <w:vAlign w:val="bottom"/>
            <w:hideMark/>
          </w:tcPr>
          <w:p w14:paraId="5B9C3518" w14:textId="77777777" w:rsidR="00465821" w:rsidRPr="00465821" w:rsidRDefault="00465821" w:rsidP="00465821">
            <w:pPr>
              <w:rPr>
                <w:rFonts w:eastAsia="Times New Roman"/>
                <w:color w:val="000000"/>
                <w:sz w:val="22"/>
              </w:rPr>
            </w:pPr>
            <w:r w:rsidRPr="00465821">
              <w:rPr>
                <w:rFonts w:eastAsia="Times New Roman"/>
                <w:color w:val="000000"/>
                <w:sz w:val="22"/>
              </w:rPr>
              <w:t>Wed</w:t>
            </w:r>
          </w:p>
        </w:tc>
        <w:tc>
          <w:tcPr>
            <w:tcW w:w="1755" w:type="dxa"/>
            <w:tcBorders>
              <w:top w:val="single" w:sz="4" w:space="0" w:color="DA9694"/>
              <w:left w:val="nil"/>
              <w:bottom w:val="nil"/>
              <w:right w:val="nil"/>
            </w:tcBorders>
            <w:shd w:val="clear" w:color="auto" w:fill="auto"/>
            <w:vAlign w:val="bottom"/>
            <w:hideMark/>
          </w:tcPr>
          <w:p w14:paraId="12ADAF24" w14:textId="77777777" w:rsidR="00465821" w:rsidRPr="00465821" w:rsidRDefault="00465821" w:rsidP="00465821">
            <w:pPr>
              <w:rPr>
                <w:rFonts w:eastAsia="Times New Roman"/>
                <w:color w:val="000000"/>
                <w:sz w:val="22"/>
              </w:rPr>
            </w:pPr>
            <w:r w:rsidRPr="00465821">
              <w:rPr>
                <w:rFonts w:eastAsia="Times New Roman"/>
                <w:color w:val="000000"/>
                <w:sz w:val="22"/>
              </w:rPr>
              <w:t>Spreadsheet Case 6</w:t>
            </w:r>
          </w:p>
        </w:tc>
        <w:tc>
          <w:tcPr>
            <w:tcW w:w="4230" w:type="dxa"/>
            <w:tcBorders>
              <w:top w:val="single" w:sz="4" w:space="0" w:color="DA9694"/>
              <w:left w:val="nil"/>
              <w:bottom w:val="nil"/>
              <w:right w:val="nil"/>
            </w:tcBorders>
            <w:shd w:val="clear" w:color="auto" w:fill="auto"/>
            <w:vAlign w:val="bottom"/>
            <w:hideMark/>
          </w:tcPr>
          <w:p w14:paraId="2C24AE41" w14:textId="77777777" w:rsidR="00465821" w:rsidRPr="00465821" w:rsidRDefault="00465821" w:rsidP="00465821">
            <w:pPr>
              <w:rPr>
                <w:rFonts w:eastAsia="Times New Roman"/>
                <w:color w:val="000000"/>
                <w:sz w:val="22"/>
              </w:rPr>
            </w:pPr>
            <w:r w:rsidRPr="00465821">
              <w:rPr>
                <w:rFonts w:eastAsia="Times New Roman"/>
                <w:color w:val="000000"/>
                <w:sz w:val="22"/>
              </w:rPr>
              <w:t>Excel:  Define and use named ranges, line charts, ROUNDUP, use textboxes</w:t>
            </w:r>
          </w:p>
        </w:tc>
        <w:tc>
          <w:tcPr>
            <w:tcW w:w="1568" w:type="dxa"/>
            <w:tcBorders>
              <w:top w:val="single" w:sz="4" w:space="0" w:color="DA9694"/>
              <w:left w:val="nil"/>
              <w:bottom w:val="nil"/>
              <w:right w:val="nil"/>
            </w:tcBorders>
            <w:shd w:val="clear" w:color="auto" w:fill="auto"/>
            <w:vAlign w:val="bottom"/>
            <w:hideMark/>
          </w:tcPr>
          <w:p w14:paraId="163DB39B" w14:textId="77777777" w:rsidR="00465821" w:rsidRPr="00465821" w:rsidRDefault="00465821" w:rsidP="00465821">
            <w:pPr>
              <w:rPr>
                <w:rFonts w:eastAsia="Times New Roman"/>
                <w:color w:val="000000"/>
                <w:sz w:val="22"/>
              </w:rPr>
            </w:pPr>
            <w:r w:rsidRPr="00465821">
              <w:rPr>
                <w:rFonts w:eastAsia="Times New Roman"/>
                <w:color w:val="000000"/>
                <w:sz w:val="22"/>
              </w:rPr>
              <w:t>Spreadsheet Case 5</w:t>
            </w:r>
          </w:p>
        </w:tc>
        <w:tc>
          <w:tcPr>
            <w:tcW w:w="990" w:type="dxa"/>
            <w:tcBorders>
              <w:top w:val="single" w:sz="4" w:space="0" w:color="DA9694"/>
              <w:left w:val="nil"/>
              <w:bottom w:val="nil"/>
              <w:right w:val="single" w:sz="4" w:space="0" w:color="DA9694"/>
            </w:tcBorders>
            <w:shd w:val="clear" w:color="auto" w:fill="auto"/>
            <w:noWrap/>
            <w:vAlign w:val="bottom"/>
            <w:hideMark/>
          </w:tcPr>
          <w:p w14:paraId="581FF96E"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r w:rsidR="00465821" w:rsidRPr="00465821" w14:paraId="5CDD614E" w14:textId="77777777" w:rsidTr="00465821">
        <w:trPr>
          <w:trHeight w:val="600"/>
        </w:trPr>
        <w:tc>
          <w:tcPr>
            <w:tcW w:w="895" w:type="dxa"/>
            <w:tcBorders>
              <w:top w:val="single" w:sz="4" w:space="0" w:color="DA9694"/>
              <w:left w:val="single" w:sz="4" w:space="0" w:color="DA9694"/>
              <w:bottom w:val="nil"/>
              <w:right w:val="nil"/>
            </w:tcBorders>
            <w:shd w:val="clear" w:color="F2DCDB" w:fill="F2DCDB"/>
            <w:noWrap/>
            <w:vAlign w:val="bottom"/>
            <w:hideMark/>
          </w:tcPr>
          <w:p w14:paraId="62A8C8E9" w14:textId="77777777" w:rsidR="00465821" w:rsidRPr="00465821" w:rsidRDefault="00465821" w:rsidP="00465821">
            <w:pPr>
              <w:jc w:val="right"/>
              <w:rPr>
                <w:rFonts w:eastAsia="Times New Roman"/>
                <w:color w:val="000000"/>
                <w:sz w:val="22"/>
              </w:rPr>
            </w:pPr>
            <w:r w:rsidRPr="00465821">
              <w:rPr>
                <w:rFonts w:eastAsia="Times New Roman"/>
                <w:color w:val="000000"/>
                <w:sz w:val="22"/>
              </w:rPr>
              <w:t>15-Apr</w:t>
            </w:r>
          </w:p>
        </w:tc>
        <w:tc>
          <w:tcPr>
            <w:tcW w:w="637" w:type="dxa"/>
            <w:tcBorders>
              <w:top w:val="single" w:sz="4" w:space="0" w:color="DA9694"/>
              <w:left w:val="nil"/>
              <w:bottom w:val="nil"/>
              <w:right w:val="nil"/>
            </w:tcBorders>
            <w:shd w:val="clear" w:color="F2DCDB" w:fill="F2DCDB"/>
            <w:noWrap/>
            <w:vAlign w:val="bottom"/>
            <w:hideMark/>
          </w:tcPr>
          <w:p w14:paraId="0030781A" w14:textId="77777777" w:rsidR="00465821" w:rsidRPr="00465821" w:rsidRDefault="00465821" w:rsidP="00465821">
            <w:pPr>
              <w:rPr>
                <w:rFonts w:eastAsia="Times New Roman"/>
                <w:color w:val="000000"/>
                <w:sz w:val="22"/>
              </w:rPr>
            </w:pPr>
            <w:r w:rsidRPr="00465821">
              <w:rPr>
                <w:rFonts w:eastAsia="Times New Roman"/>
                <w:color w:val="000000"/>
                <w:sz w:val="22"/>
              </w:rPr>
              <w:t>Fri</w:t>
            </w:r>
          </w:p>
        </w:tc>
        <w:tc>
          <w:tcPr>
            <w:tcW w:w="1755" w:type="dxa"/>
            <w:tcBorders>
              <w:top w:val="single" w:sz="4" w:space="0" w:color="DA9694"/>
              <w:left w:val="nil"/>
              <w:bottom w:val="nil"/>
              <w:right w:val="nil"/>
            </w:tcBorders>
            <w:shd w:val="clear" w:color="F2DCDB" w:fill="F2DCDB"/>
            <w:vAlign w:val="bottom"/>
            <w:hideMark/>
          </w:tcPr>
          <w:p w14:paraId="5E7C2EAC" w14:textId="77777777" w:rsidR="00465821" w:rsidRPr="00465821" w:rsidRDefault="00465821" w:rsidP="00465821">
            <w:pPr>
              <w:rPr>
                <w:rFonts w:eastAsia="Times New Roman"/>
                <w:color w:val="000000"/>
                <w:sz w:val="22"/>
              </w:rPr>
            </w:pPr>
            <w:r w:rsidRPr="00465821">
              <w:rPr>
                <w:rFonts w:eastAsia="Times New Roman"/>
                <w:color w:val="000000"/>
                <w:sz w:val="22"/>
              </w:rPr>
              <w:t>Spreadsheet Case 7</w:t>
            </w:r>
          </w:p>
        </w:tc>
        <w:tc>
          <w:tcPr>
            <w:tcW w:w="4230" w:type="dxa"/>
            <w:tcBorders>
              <w:top w:val="single" w:sz="4" w:space="0" w:color="DA9694"/>
              <w:left w:val="nil"/>
              <w:bottom w:val="nil"/>
              <w:right w:val="nil"/>
            </w:tcBorders>
            <w:shd w:val="clear" w:color="F2DCDB" w:fill="F2DCDB"/>
            <w:vAlign w:val="bottom"/>
            <w:hideMark/>
          </w:tcPr>
          <w:p w14:paraId="5D176349" w14:textId="77777777" w:rsidR="00465821" w:rsidRPr="00465821" w:rsidRDefault="00465821" w:rsidP="00465821">
            <w:pPr>
              <w:rPr>
                <w:rFonts w:eastAsia="Times New Roman"/>
                <w:color w:val="000000"/>
                <w:sz w:val="22"/>
              </w:rPr>
            </w:pPr>
            <w:r w:rsidRPr="00465821">
              <w:rPr>
                <w:rFonts w:eastAsia="Times New Roman"/>
                <w:color w:val="000000"/>
                <w:sz w:val="22"/>
              </w:rPr>
              <w:t>Excel:  Create data table, use AVERAGE, MAX, MIN and TODAY functions</w:t>
            </w:r>
          </w:p>
        </w:tc>
        <w:tc>
          <w:tcPr>
            <w:tcW w:w="1568" w:type="dxa"/>
            <w:tcBorders>
              <w:top w:val="single" w:sz="4" w:space="0" w:color="DA9694"/>
              <w:left w:val="nil"/>
              <w:bottom w:val="nil"/>
              <w:right w:val="nil"/>
            </w:tcBorders>
            <w:shd w:val="clear" w:color="F2DCDB" w:fill="F2DCDB"/>
            <w:vAlign w:val="bottom"/>
            <w:hideMark/>
          </w:tcPr>
          <w:p w14:paraId="6548D7D6" w14:textId="77777777" w:rsidR="00465821" w:rsidRPr="00465821" w:rsidRDefault="00465821" w:rsidP="00465821">
            <w:pPr>
              <w:rPr>
                <w:rFonts w:eastAsia="Times New Roman"/>
                <w:color w:val="000000"/>
                <w:sz w:val="22"/>
              </w:rPr>
            </w:pPr>
            <w:r w:rsidRPr="00465821">
              <w:rPr>
                <w:rFonts w:eastAsia="Times New Roman"/>
                <w:color w:val="000000"/>
                <w:sz w:val="22"/>
              </w:rPr>
              <w:t xml:space="preserve">Spreadsheet Case 6 </w:t>
            </w:r>
          </w:p>
        </w:tc>
        <w:tc>
          <w:tcPr>
            <w:tcW w:w="990" w:type="dxa"/>
            <w:tcBorders>
              <w:top w:val="single" w:sz="4" w:space="0" w:color="DA9694"/>
              <w:left w:val="nil"/>
              <w:bottom w:val="nil"/>
              <w:right w:val="single" w:sz="4" w:space="0" w:color="DA9694"/>
            </w:tcBorders>
            <w:shd w:val="clear" w:color="F2DCDB" w:fill="F2DCDB"/>
            <w:noWrap/>
            <w:vAlign w:val="bottom"/>
            <w:hideMark/>
          </w:tcPr>
          <w:p w14:paraId="368D114C"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r w:rsidR="00465821" w:rsidRPr="00465821" w14:paraId="2AFAFD4C" w14:textId="77777777" w:rsidTr="00465821">
        <w:trPr>
          <w:trHeight w:val="600"/>
        </w:trPr>
        <w:tc>
          <w:tcPr>
            <w:tcW w:w="895" w:type="dxa"/>
            <w:tcBorders>
              <w:top w:val="single" w:sz="4" w:space="0" w:color="DA9694"/>
              <w:left w:val="single" w:sz="4" w:space="0" w:color="DA9694"/>
              <w:bottom w:val="nil"/>
              <w:right w:val="nil"/>
            </w:tcBorders>
            <w:shd w:val="clear" w:color="auto" w:fill="auto"/>
            <w:noWrap/>
            <w:vAlign w:val="bottom"/>
            <w:hideMark/>
          </w:tcPr>
          <w:p w14:paraId="33EADF3A" w14:textId="77777777" w:rsidR="00465821" w:rsidRPr="00465821" w:rsidRDefault="00465821" w:rsidP="00465821">
            <w:pPr>
              <w:jc w:val="right"/>
              <w:rPr>
                <w:rFonts w:eastAsia="Times New Roman"/>
                <w:color w:val="000000"/>
                <w:sz w:val="22"/>
              </w:rPr>
            </w:pPr>
            <w:r w:rsidRPr="00465821">
              <w:rPr>
                <w:rFonts w:eastAsia="Times New Roman"/>
                <w:color w:val="000000"/>
                <w:sz w:val="22"/>
              </w:rPr>
              <w:t>18-Apr</w:t>
            </w:r>
          </w:p>
        </w:tc>
        <w:tc>
          <w:tcPr>
            <w:tcW w:w="637" w:type="dxa"/>
            <w:tcBorders>
              <w:top w:val="single" w:sz="4" w:space="0" w:color="DA9694"/>
              <w:left w:val="nil"/>
              <w:bottom w:val="nil"/>
              <w:right w:val="nil"/>
            </w:tcBorders>
            <w:shd w:val="clear" w:color="auto" w:fill="auto"/>
            <w:noWrap/>
            <w:vAlign w:val="bottom"/>
            <w:hideMark/>
          </w:tcPr>
          <w:p w14:paraId="54829181" w14:textId="77777777" w:rsidR="00465821" w:rsidRPr="00465821" w:rsidRDefault="00465821" w:rsidP="00465821">
            <w:pPr>
              <w:rPr>
                <w:rFonts w:eastAsia="Times New Roman"/>
                <w:color w:val="000000"/>
                <w:sz w:val="22"/>
              </w:rPr>
            </w:pPr>
            <w:r w:rsidRPr="00465821">
              <w:rPr>
                <w:rFonts w:eastAsia="Times New Roman"/>
                <w:color w:val="000000"/>
                <w:sz w:val="22"/>
              </w:rPr>
              <w:t>Mon</w:t>
            </w:r>
          </w:p>
        </w:tc>
        <w:tc>
          <w:tcPr>
            <w:tcW w:w="1755" w:type="dxa"/>
            <w:tcBorders>
              <w:top w:val="single" w:sz="4" w:space="0" w:color="DA9694"/>
              <w:left w:val="nil"/>
              <w:bottom w:val="nil"/>
              <w:right w:val="nil"/>
            </w:tcBorders>
            <w:shd w:val="clear" w:color="auto" w:fill="auto"/>
            <w:vAlign w:val="bottom"/>
            <w:hideMark/>
          </w:tcPr>
          <w:p w14:paraId="3014EF1C" w14:textId="77777777" w:rsidR="00465821" w:rsidRPr="00465821" w:rsidRDefault="00465821" w:rsidP="00465821">
            <w:pPr>
              <w:rPr>
                <w:rFonts w:eastAsia="Times New Roman"/>
                <w:color w:val="000000"/>
                <w:sz w:val="22"/>
              </w:rPr>
            </w:pPr>
            <w:r w:rsidRPr="00465821">
              <w:rPr>
                <w:rFonts w:eastAsia="Times New Roman"/>
                <w:color w:val="000000"/>
                <w:sz w:val="22"/>
              </w:rPr>
              <w:t>Spreadsheet Case 8</w:t>
            </w:r>
          </w:p>
        </w:tc>
        <w:tc>
          <w:tcPr>
            <w:tcW w:w="4230" w:type="dxa"/>
            <w:tcBorders>
              <w:top w:val="single" w:sz="4" w:space="0" w:color="DA9694"/>
              <w:left w:val="nil"/>
              <w:bottom w:val="nil"/>
              <w:right w:val="nil"/>
            </w:tcBorders>
            <w:shd w:val="clear" w:color="auto" w:fill="auto"/>
            <w:vAlign w:val="bottom"/>
            <w:hideMark/>
          </w:tcPr>
          <w:p w14:paraId="2E25D892" w14:textId="77777777" w:rsidR="00465821" w:rsidRPr="00465821" w:rsidRDefault="00465821" w:rsidP="00465821">
            <w:pPr>
              <w:rPr>
                <w:rFonts w:eastAsia="Times New Roman"/>
                <w:color w:val="000000"/>
                <w:sz w:val="22"/>
              </w:rPr>
            </w:pPr>
            <w:r w:rsidRPr="00465821">
              <w:rPr>
                <w:rFonts w:eastAsia="Times New Roman"/>
                <w:color w:val="000000"/>
                <w:sz w:val="22"/>
              </w:rPr>
              <w:t>Excel:  SUMIF, COUNTIF, pivot tables</w:t>
            </w:r>
          </w:p>
        </w:tc>
        <w:tc>
          <w:tcPr>
            <w:tcW w:w="1568" w:type="dxa"/>
            <w:tcBorders>
              <w:top w:val="single" w:sz="4" w:space="0" w:color="DA9694"/>
              <w:left w:val="nil"/>
              <w:bottom w:val="nil"/>
              <w:right w:val="nil"/>
            </w:tcBorders>
            <w:shd w:val="clear" w:color="auto" w:fill="auto"/>
            <w:vAlign w:val="bottom"/>
            <w:hideMark/>
          </w:tcPr>
          <w:p w14:paraId="7CF212E1" w14:textId="77777777" w:rsidR="00465821" w:rsidRPr="00465821" w:rsidRDefault="00465821" w:rsidP="00465821">
            <w:pPr>
              <w:rPr>
                <w:rFonts w:eastAsia="Times New Roman"/>
                <w:color w:val="000000"/>
                <w:sz w:val="22"/>
              </w:rPr>
            </w:pPr>
            <w:r w:rsidRPr="00465821">
              <w:rPr>
                <w:rFonts w:eastAsia="Times New Roman"/>
                <w:color w:val="000000"/>
                <w:sz w:val="22"/>
              </w:rPr>
              <w:t>Spreadsheet Case 7</w:t>
            </w:r>
          </w:p>
        </w:tc>
        <w:tc>
          <w:tcPr>
            <w:tcW w:w="990" w:type="dxa"/>
            <w:tcBorders>
              <w:top w:val="single" w:sz="4" w:space="0" w:color="DA9694"/>
              <w:left w:val="nil"/>
              <w:bottom w:val="nil"/>
              <w:right w:val="single" w:sz="4" w:space="0" w:color="DA9694"/>
            </w:tcBorders>
            <w:shd w:val="clear" w:color="auto" w:fill="auto"/>
            <w:noWrap/>
            <w:vAlign w:val="bottom"/>
            <w:hideMark/>
          </w:tcPr>
          <w:p w14:paraId="6DCB4AA1" w14:textId="77777777" w:rsidR="00465821" w:rsidRPr="00465821" w:rsidRDefault="00465821" w:rsidP="00465821">
            <w:pPr>
              <w:rPr>
                <w:rFonts w:eastAsia="Times New Roman"/>
                <w:color w:val="000000"/>
                <w:sz w:val="22"/>
              </w:rPr>
            </w:pPr>
            <w:r w:rsidRPr="00465821">
              <w:rPr>
                <w:rFonts w:eastAsia="Times New Roman"/>
                <w:color w:val="000000"/>
                <w:sz w:val="22"/>
              </w:rPr>
              <w:t>Quiz 10</w:t>
            </w:r>
          </w:p>
        </w:tc>
      </w:tr>
      <w:tr w:rsidR="00465821" w:rsidRPr="00465821" w14:paraId="73C9D15A" w14:textId="77777777" w:rsidTr="00465821">
        <w:trPr>
          <w:trHeight w:val="600"/>
        </w:trPr>
        <w:tc>
          <w:tcPr>
            <w:tcW w:w="895" w:type="dxa"/>
            <w:tcBorders>
              <w:top w:val="single" w:sz="4" w:space="0" w:color="DA9694"/>
              <w:left w:val="single" w:sz="4" w:space="0" w:color="DA9694"/>
              <w:bottom w:val="nil"/>
              <w:right w:val="nil"/>
            </w:tcBorders>
            <w:shd w:val="clear" w:color="F2DCDB" w:fill="F2DCDB"/>
            <w:noWrap/>
            <w:vAlign w:val="bottom"/>
            <w:hideMark/>
          </w:tcPr>
          <w:p w14:paraId="79D41B5B" w14:textId="77777777" w:rsidR="00465821" w:rsidRPr="00465821" w:rsidRDefault="00465821" w:rsidP="00465821">
            <w:pPr>
              <w:jc w:val="right"/>
              <w:rPr>
                <w:rFonts w:eastAsia="Times New Roman"/>
                <w:color w:val="000000"/>
                <w:sz w:val="22"/>
              </w:rPr>
            </w:pPr>
            <w:r w:rsidRPr="00465821">
              <w:rPr>
                <w:rFonts w:eastAsia="Times New Roman"/>
                <w:color w:val="000000"/>
                <w:sz w:val="22"/>
              </w:rPr>
              <w:t>20-Apr</w:t>
            </w:r>
          </w:p>
        </w:tc>
        <w:tc>
          <w:tcPr>
            <w:tcW w:w="637" w:type="dxa"/>
            <w:tcBorders>
              <w:top w:val="single" w:sz="4" w:space="0" w:color="DA9694"/>
              <w:left w:val="nil"/>
              <w:bottom w:val="nil"/>
              <w:right w:val="nil"/>
            </w:tcBorders>
            <w:shd w:val="clear" w:color="F2DCDB" w:fill="F2DCDB"/>
            <w:noWrap/>
            <w:vAlign w:val="bottom"/>
            <w:hideMark/>
          </w:tcPr>
          <w:p w14:paraId="592A6E97" w14:textId="77777777" w:rsidR="00465821" w:rsidRPr="00465821" w:rsidRDefault="00465821" w:rsidP="00465821">
            <w:pPr>
              <w:rPr>
                <w:rFonts w:eastAsia="Times New Roman"/>
                <w:color w:val="000000"/>
                <w:sz w:val="22"/>
              </w:rPr>
            </w:pPr>
            <w:r w:rsidRPr="00465821">
              <w:rPr>
                <w:rFonts w:eastAsia="Times New Roman"/>
                <w:color w:val="000000"/>
                <w:sz w:val="22"/>
              </w:rPr>
              <w:t>Wed</w:t>
            </w:r>
          </w:p>
        </w:tc>
        <w:tc>
          <w:tcPr>
            <w:tcW w:w="1755" w:type="dxa"/>
            <w:tcBorders>
              <w:top w:val="single" w:sz="4" w:space="0" w:color="DA9694"/>
              <w:left w:val="nil"/>
              <w:bottom w:val="nil"/>
              <w:right w:val="nil"/>
            </w:tcBorders>
            <w:shd w:val="clear" w:color="F2DCDB" w:fill="F2DCDB"/>
            <w:vAlign w:val="bottom"/>
            <w:hideMark/>
          </w:tcPr>
          <w:p w14:paraId="4BE16C80" w14:textId="77777777" w:rsidR="00465821" w:rsidRPr="00465821" w:rsidRDefault="00465821" w:rsidP="00465821">
            <w:pPr>
              <w:rPr>
                <w:rFonts w:eastAsia="Times New Roman"/>
                <w:color w:val="000000"/>
                <w:sz w:val="22"/>
              </w:rPr>
            </w:pPr>
            <w:r w:rsidRPr="00465821">
              <w:rPr>
                <w:rFonts w:eastAsia="Times New Roman"/>
                <w:color w:val="000000"/>
                <w:sz w:val="22"/>
              </w:rPr>
              <w:t>Spreadsheet Case 9</w:t>
            </w:r>
          </w:p>
        </w:tc>
        <w:tc>
          <w:tcPr>
            <w:tcW w:w="4230" w:type="dxa"/>
            <w:tcBorders>
              <w:top w:val="single" w:sz="4" w:space="0" w:color="DA9694"/>
              <w:left w:val="nil"/>
              <w:bottom w:val="nil"/>
              <w:right w:val="nil"/>
            </w:tcBorders>
            <w:shd w:val="clear" w:color="F2DCDB" w:fill="F2DCDB"/>
            <w:vAlign w:val="bottom"/>
            <w:hideMark/>
          </w:tcPr>
          <w:p w14:paraId="220C3595" w14:textId="77777777" w:rsidR="00465821" w:rsidRPr="00465821" w:rsidRDefault="00465821" w:rsidP="00465821">
            <w:pPr>
              <w:rPr>
                <w:rFonts w:eastAsia="Times New Roman"/>
                <w:color w:val="000000"/>
                <w:sz w:val="22"/>
              </w:rPr>
            </w:pPr>
            <w:r w:rsidRPr="00465821">
              <w:rPr>
                <w:rFonts w:eastAsia="Times New Roman"/>
                <w:color w:val="000000"/>
                <w:sz w:val="22"/>
              </w:rPr>
              <w:t>Excel:  VLOOKUP, subtotals</w:t>
            </w:r>
          </w:p>
        </w:tc>
        <w:tc>
          <w:tcPr>
            <w:tcW w:w="1568" w:type="dxa"/>
            <w:tcBorders>
              <w:top w:val="single" w:sz="4" w:space="0" w:color="DA9694"/>
              <w:left w:val="nil"/>
              <w:bottom w:val="nil"/>
              <w:right w:val="nil"/>
            </w:tcBorders>
            <w:shd w:val="clear" w:color="F2DCDB" w:fill="F2DCDB"/>
            <w:vAlign w:val="bottom"/>
            <w:hideMark/>
          </w:tcPr>
          <w:p w14:paraId="497048C1" w14:textId="77777777" w:rsidR="00465821" w:rsidRPr="00465821" w:rsidRDefault="00465821" w:rsidP="00465821">
            <w:pPr>
              <w:rPr>
                <w:rFonts w:eastAsia="Times New Roman"/>
                <w:color w:val="000000"/>
                <w:sz w:val="22"/>
              </w:rPr>
            </w:pPr>
            <w:r w:rsidRPr="00465821">
              <w:rPr>
                <w:rFonts w:eastAsia="Times New Roman"/>
                <w:color w:val="000000"/>
                <w:sz w:val="22"/>
              </w:rPr>
              <w:t>Spreadsheet Case 8</w:t>
            </w:r>
          </w:p>
        </w:tc>
        <w:tc>
          <w:tcPr>
            <w:tcW w:w="990" w:type="dxa"/>
            <w:tcBorders>
              <w:top w:val="single" w:sz="4" w:space="0" w:color="DA9694"/>
              <w:left w:val="nil"/>
              <w:bottom w:val="nil"/>
              <w:right w:val="single" w:sz="4" w:space="0" w:color="DA9694"/>
            </w:tcBorders>
            <w:shd w:val="clear" w:color="F2DCDB" w:fill="F2DCDB"/>
            <w:noWrap/>
            <w:vAlign w:val="bottom"/>
            <w:hideMark/>
          </w:tcPr>
          <w:p w14:paraId="73A3F3B8"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r w:rsidR="00465821" w:rsidRPr="00465821" w14:paraId="599BE4AB" w14:textId="77777777" w:rsidTr="00465821">
        <w:trPr>
          <w:trHeight w:val="600"/>
        </w:trPr>
        <w:tc>
          <w:tcPr>
            <w:tcW w:w="895" w:type="dxa"/>
            <w:tcBorders>
              <w:top w:val="single" w:sz="4" w:space="0" w:color="DA9694"/>
              <w:left w:val="single" w:sz="4" w:space="0" w:color="DA9694"/>
              <w:bottom w:val="nil"/>
              <w:right w:val="nil"/>
            </w:tcBorders>
            <w:shd w:val="clear" w:color="auto" w:fill="auto"/>
            <w:noWrap/>
            <w:vAlign w:val="bottom"/>
            <w:hideMark/>
          </w:tcPr>
          <w:p w14:paraId="20715F1C" w14:textId="77777777" w:rsidR="00465821" w:rsidRPr="00465821" w:rsidRDefault="00465821" w:rsidP="00465821">
            <w:pPr>
              <w:jc w:val="right"/>
              <w:rPr>
                <w:rFonts w:eastAsia="Times New Roman"/>
                <w:color w:val="000000"/>
                <w:sz w:val="22"/>
              </w:rPr>
            </w:pPr>
            <w:r w:rsidRPr="00465821">
              <w:rPr>
                <w:rFonts w:eastAsia="Times New Roman"/>
                <w:color w:val="000000"/>
                <w:sz w:val="22"/>
              </w:rPr>
              <w:t>25-Apr</w:t>
            </w:r>
          </w:p>
        </w:tc>
        <w:tc>
          <w:tcPr>
            <w:tcW w:w="637" w:type="dxa"/>
            <w:tcBorders>
              <w:top w:val="single" w:sz="4" w:space="0" w:color="DA9694"/>
              <w:left w:val="nil"/>
              <w:bottom w:val="nil"/>
              <w:right w:val="nil"/>
            </w:tcBorders>
            <w:shd w:val="clear" w:color="auto" w:fill="auto"/>
            <w:noWrap/>
            <w:vAlign w:val="bottom"/>
            <w:hideMark/>
          </w:tcPr>
          <w:p w14:paraId="385A80ED" w14:textId="77777777" w:rsidR="00465821" w:rsidRPr="00465821" w:rsidRDefault="00465821" w:rsidP="00465821">
            <w:pPr>
              <w:rPr>
                <w:rFonts w:eastAsia="Times New Roman"/>
                <w:color w:val="000000"/>
                <w:sz w:val="22"/>
              </w:rPr>
            </w:pPr>
            <w:r w:rsidRPr="00465821">
              <w:rPr>
                <w:rFonts w:eastAsia="Times New Roman"/>
                <w:color w:val="000000"/>
                <w:sz w:val="22"/>
              </w:rPr>
              <w:t>Mon</w:t>
            </w:r>
          </w:p>
        </w:tc>
        <w:tc>
          <w:tcPr>
            <w:tcW w:w="1755" w:type="dxa"/>
            <w:tcBorders>
              <w:top w:val="single" w:sz="4" w:space="0" w:color="DA9694"/>
              <w:left w:val="nil"/>
              <w:bottom w:val="nil"/>
              <w:right w:val="nil"/>
            </w:tcBorders>
            <w:shd w:val="clear" w:color="auto" w:fill="auto"/>
            <w:vAlign w:val="bottom"/>
            <w:hideMark/>
          </w:tcPr>
          <w:p w14:paraId="0310D014" w14:textId="77777777" w:rsidR="00465821" w:rsidRPr="00465821" w:rsidRDefault="00465821" w:rsidP="00465821">
            <w:pPr>
              <w:rPr>
                <w:rFonts w:eastAsia="Times New Roman"/>
                <w:color w:val="000000"/>
                <w:sz w:val="22"/>
              </w:rPr>
            </w:pPr>
            <w:r w:rsidRPr="00465821">
              <w:rPr>
                <w:rFonts w:eastAsia="Times New Roman"/>
                <w:color w:val="000000"/>
                <w:sz w:val="22"/>
              </w:rPr>
              <w:t>Spreadsheet Case 10</w:t>
            </w:r>
          </w:p>
        </w:tc>
        <w:tc>
          <w:tcPr>
            <w:tcW w:w="4230" w:type="dxa"/>
            <w:tcBorders>
              <w:top w:val="single" w:sz="4" w:space="0" w:color="DA9694"/>
              <w:left w:val="nil"/>
              <w:bottom w:val="nil"/>
              <w:right w:val="nil"/>
            </w:tcBorders>
            <w:shd w:val="clear" w:color="auto" w:fill="auto"/>
            <w:vAlign w:val="bottom"/>
            <w:hideMark/>
          </w:tcPr>
          <w:p w14:paraId="370B49C9" w14:textId="77777777" w:rsidR="00465821" w:rsidRPr="00465821" w:rsidRDefault="00465821" w:rsidP="00465821">
            <w:pPr>
              <w:rPr>
                <w:rFonts w:eastAsia="Times New Roman"/>
                <w:color w:val="000000"/>
                <w:sz w:val="22"/>
              </w:rPr>
            </w:pPr>
            <w:r w:rsidRPr="00465821">
              <w:rPr>
                <w:rFonts w:eastAsia="Times New Roman"/>
                <w:color w:val="000000"/>
                <w:sz w:val="22"/>
              </w:rPr>
              <w:t>Excel:  Nested IF, AND, OR, conditional formatting</w:t>
            </w:r>
          </w:p>
        </w:tc>
        <w:tc>
          <w:tcPr>
            <w:tcW w:w="1568" w:type="dxa"/>
            <w:tcBorders>
              <w:top w:val="single" w:sz="4" w:space="0" w:color="DA9694"/>
              <w:left w:val="nil"/>
              <w:bottom w:val="nil"/>
              <w:right w:val="nil"/>
            </w:tcBorders>
            <w:shd w:val="clear" w:color="auto" w:fill="auto"/>
            <w:vAlign w:val="bottom"/>
            <w:hideMark/>
          </w:tcPr>
          <w:p w14:paraId="471A788A" w14:textId="77777777" w:rsidR="00465821" w:rsidRPr="00465821" w:rsidRDefault="00465821" w:rsidP="00465821">
            <w:pPr>
              <w:rPr>
                <w:rFonts w:eastAsia="Times New Roman"/>
                <w:color w:val="000000"/>
                <w:sz w:val="22"/>
              </w:rPr>
            </w:pPr>
            <w:r w:rsidRPr="00465821">
              <w:rPr>
                <w:rFonts w:eastAsia="Times New Roman"/>
                <w:color w:val="000000"/>
                <w:sz w:val="22"/>
              </w:rPr>
              <w:t xml:space="preserve">Spreadsheet Case 9  </w:t>
            </w:r>
          </w:p>
        </w:tc>
        <w:tc>
          <w:tcPr>
            <w:tcW w:w="990" w:type="dxa"/>
            <w:tcBorders>
              <w:top w:val="single" w:sz="4" w:space="0" w:color="DA9694"/>
              <w:left w:val="nil"/>
              <w:bottom w:val="nil"/>
              <w:right w:val="single" w:sz="4" w:space="0" w:color="DA9694"/>
            </w:tcBorders>
            <w:shd w:val="clear" w:color="auto" w:fill="auto"/>
            <w:noWrap/>
            <w:vAlign w:val="bottom"/>
            <w:hideMark/>
          </w:tcPr>
          <w:p w14:paraId="5D8F32C7" w14:textId="77777777" w:rsidR="00465821" w:rsidRPr="00465821" w:rsidRDefault="00465821" w:rsidP="00465821">
            <w:pPr>
              <w:rPr>
                <w:rFonts w:eastAsia="Times New Roman"/>
                <w:color w:val="000000"/>
                <w:sz w:val="22"/>
              </w:rPr>
            </w:pPr>
            <w:r w:rsidRPr="00465821">
              <w:rPr>
                <w:rFonts w:eastAsia="Times New Roman"/>
                <w:color w:val="000000"/>
                <w:sz w:val="22"/>
              </w:rPr>
              <w:t>Quiz 11</w:t>
            </w:r>
          </w:p>
        </w:tc>
      </w:tr>
      <w:tr w:rsidR="00465821" w:rsidRPr="00465821" w14:paraId="276D0F67" w14:textId="77777777" w:rsidTr="00465821">
        <w:trPr>
          <w:trHeight w:val="600"/>
        </w:trPr>
        <w:tc>
          <w:tcPr>
            <w:tcW w:w="895" w:type="dxa"/>
            <w:tcBorders>
              <w:top w:val="single" w:sz="4" w:space="0" w:color="DA9694"/>
              <w:left w:val="single" w:sz="4" w:space="0" w:color="DA9694"/>
              <w:bottom w:val="nil"/>
              <w:right w:val="nil"/>
            </w:tcBorders>
            <w:shd w:val="clear" w:color="F2DCDB" w:fill="F2DCDB"/>
            <w:noWrap/>
            <w:vAlign w:val="bottom"/>
            <w:hideMark/>
          </w:tcPr>
          <w:p w14:paraId="4CA04EEF" w14:textId="77777777" w:rsidR="00465821" w:rsidRPr="00465821" w:rsidRDefault="00465821" w:rsidP="00465821">
            <w:pPr>
              <w:jc w:val="right"/>
              <w:rPr>
                <w:rFonts w:eastAsia="Times New Roman"/>
                <w:color w:val="000000"/>
                <w:sz w:val="22"/>
              </w:rPr>
            </w:pPr>
            <w:r w:rsidRPr="00465821">
              <w:rPr>
                <w:rFonts w:eastAsia="Times New Roman"/>
                <w:color w:val="000000"/>
                <w:sz w:val="22"/>
              </w:rPr>
              <w:t>27-Apr</w:t>
            </w:r>
          </w:p>
        </w:tc>
        <w:tc>
          <w:tcPr>
            <w:tcW w:w="637" w:type="dxa"/>
            <w:tcBorders>
              <w:top w:val="single" w:sz="4" w:space="0" w:color="DA9694"/>
              <w:left w:val="nil"/>
              <w:bottom w:val="nil"/>
              <w:right w:val="nil"/>
            </w:tcBorders>
            <w:shd w:val="clear" w:color="F2DCDB" w:fill="F2DCDB"/>
            <w:noWrap/>
            <w:vAlign w:val="bottom"/>
            <w:hideMark/>
          </w:tcPr>
          <w:p w14:paraId="3D01065C" w14:textId="77777777" w:rsidR="00465821" w:rsidRPr="00465821" w:rsidRDefault="00465821" w:rsidP="00465821">
            <w:pPr>
              <w:rPr>
                <w:rFonts w:eastAsia="Times New Roman"/>
                <w:color w:val="000000"/>
                <w:sz w:val="22"/>
              </w:rPr>
            </w:pPr>
            <w:r w:rsidRPr="00465821">
              <w:rPr>
                <w:rFonts w:eastAsia="Times New Roman"/>
                <w:color w:val="000000"/>
                <w:sz w:val="22"/>
              </w:rPr>
              <w:t>Wed</w:t>
            </w:r>
          </w:p>
        </w:tc>
        <w:tc>
          <w:tcPr>
            <w:tcW w:w="5985" w:type="dxa"/>
            <w:gridSpan w:val="2"/>
            <w:tcBorders>
              <w:top w:val="single" w:sz="4" w:space="0" w:color="DA9694"/>
              <w:left w:val="nil"/>
              <w:bottom w:val="nil"/>
              <w:right w:val="nil"/>
            </w:tcBorders>
            <w:shd w:val="clear" w:color="F2DCDB" w:fill="F2DCDB"/>
            <w:noWrap/>
            <w:vAlign w:val="bottom"/>
            <w:hideMark/>
          </w:tcPr>
          <w:p w14:paraId="6B5DC199" w14:textId="77777777" w:rsidR="00465821" w:rsidRPr="00465821" w:rsidRDefault="00465821" w:rsidP="00465821">
            <w:pPr>
              <w:rPr>
                <w:rFonts w:eastAsia="Times New Roman"/>
                <w:b/>
                <w:bCs/>
                <w:color w:val="000000"/>
                <w:sz w:val="22"/>
              </w:rPr>
            </w:pPr>
            <w:r w:rsidRPr="00465821">
              <w:rPr>
                <w:rFonts w:eastAsia="Times New Roman"/>
                <w:b/>
                <w:bCs/>
                <w:color w:val="000000"/>
                <w:sz w:val="22"/>
              </w:rPr>
              <w:t>Spreadsheet Exam</w:t>
            </w:r>
          </w:p>
        </w:tc>
        <w:tc>
          <w:tcPr>
            <w:tcW w:w="1568" w:type="dxa"/>
            <w:tcBorders>
              <w:top w:val="single" w:sz="4" w:space="0" w:color="DA9694"/>
              <w:left w:val="nil"/>
              <w:bottom w:val="nil"/>
              <w:right w:val="nil"/>
            </w:tcBorders>
            <w:shd w:val="clear" w:color="F2DCDB" w:fill="F2DCDB"/>
            <w:vAlign w:val="bottom"/>
            <w:hideMark/>
          </w:tcPr>
          <w:p w14:paraId="06D9040B" w14:textId="77777777" w:rsidR="00465821" w:rsidRPr="00465821" w:rsidRDefault="00465821" w:rsidP="00465821">
            <w:pPr>
              <w:rPr>
                <w:rFonts w:eastAsia="Times New Roman"/>
                <w:color w:val="000000"/>
                <w:sz w:val="22"/>
              </w:rPr>
            </w:pPr>
            <w:r w:rsidRPr="00465821">
              <w:rPr>
                <w:rFonts w:eastAsia="Times New Roman"/>
                <w:color w:val="000000"/>
                <w:sz w:val="22"/>
              </w:rPr>
              <w:t>Spreadsheet Case 10</w:t>
            </w:r>
          </w:p>
        </w:tc>
        <w:tc>
          <w:tcPr>
            <w:tcW w:w="990" w:type="dxa"/>
            <w:tcBorders>
              <w:top w:val="single" w:sz="4" w:space="0" w:color="DA9694"/>
              <w:left w:val="nil"/>
              <w:bottom w:val="nil"/>
              <w:right w:val="single" w:sz="4" w:space="0" w:color="DA9694"/>
            </w:tcBorders>
            <w:shd w:val="clear" w:color="F2DCDB" w:fill="F2DCDB"/>
            <w:noWrap/>
            <w:vAlign w:val="bottom"/>
            <w:hideMark/>
          </w:tcPr>
          <w:p w14:paraId="4E7CDE68"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r w:rsidR="00465821" w:rsidRPr="00465821" w14:paraId="2FFCD3B4" w14:textId="77777777" w:rsidTr="00465821">
        <w:trPr>
          <w:trHeight w:val="615"/>
        </w:trPr>
        <w:tc>
          <w:tcPr>
            <w:tcW w:w="895" w:type="dxa"/>
            <w:tcBorders>
              <w:top w:val="single" w:sz="4" w:space="0" w:color="DA9694"/>
              <w:left w:val="single" w:sz="4" w:space="0" w:color="DA9694"/>
              <w:bottom w:val="nil"/>
              <w:right w:val="nil"/>
            </w:tcBorders>
            <w:shd w:val="clear" w:color="auto" w:fill="auto"/>
            <w:noWrap/>
            <w:vAlign w:val="bottom"/>
            <w:hideMark/>
          </w:tcPr>
          <w:p w14:paraId="1DF4B12C" w14:textId="77777777" w:rsidR="00465821" w:rsidRPr="00465821" w:rsidRDefault="00465821" w:rsidP="00465821">
            <w:pPr>
              <w:jc w:val="right"/>
              <w:rPr>
                <w:rFonts w:eastAsia="Times New Roman"/>
                <w:color w:val="000000"/>
                <w:sz w:val="22"/>
              </w:rPr>
            </w:pPr>
            <w:r w:rsidRPr="00465821">
              <w:rPr>
                <w:rFonts w:eastAsia="Times New Roman"/>
                <w:color w:val="000000"/>
                <w:sz w:val="22"/>
              </w:rPr>
              <w:t>29-Apr</w:t>
            </w:r>
          </w:p>
        </w:tc>
        <w:tc>
          <w:tcPr>
            <w:tcW w:w="637" w:type="dxa"/>
            <w:tcBorders>
              <w:top w:val="single" w:sz="4" w:space="0" w:color="DA9694"/>
              <w:left w:val="nil"/>
              <w:bottom w:val="nil"/>
              <w:right w:val="nil"/>
            </w:tcBorders>
            <w:shd w:val="clear" w:color="auto" w:fill="auto"/>
            <w:noWrap/>
            <w:vAlign w:val="bottom"/>
            <w:hideMark/>
          </w:tcPr>
          <w:p w14:paraId="4F3D94CA" w14:textId="77777777" w:rsidR="00465821" w:rsidRPr="00465821" w:rsidRDefault="00465821" w:rsidP="00465821">
            <w:pPr>
              <w:rPr>
                <w:rFonts w:eastAsia="Times New Roman"/>
                <w:color w:val="000000"/>
                <w:sz w:val="22"/>
              </w:rPr>
            </w:pPr>
            <w:r w:rsidRPr="00465821">
              <w:rPr>
                <w:rFonts w:eastAsia="Times New Roman"/>
                <w:color w:val="000000"/>
                <w:sz w:val="22"/>
              </w:rPr>
              <w:t>Fri</w:t>
            </w:r>
          </w:p>
        </w:tc>
        <w:tc>
          <w:tcPr>
            <w:tcW w:w="1755" w:type="dxa"/>
            <w:tcBorders>
              <w:top w:val="single" w:sz="4" w:space="0" w:color="DA9694"/>
              <w:left w:val="nil"/>
              <w:bottom w:val="nil"/>
              <w:right w:val="nil"/>
            </w:tcBorders>
            <w:shd w:val="clear" w:color="auto" w:fill="auto"/>
            <w:vAlign w:val="bottom"/>
            <w:hideMark/>
          </w:tcPr>
          <w:p w14:paraId="0881DEE1" w14:textId="77777777" w:rsidR="00465821" w:rsidRPr="00465821" w:rsidRDefault="00465821" w:rsidP="00465821">
            <w:pPr>
              <w:rPr>
                <w:rFonts w:eastAsia="Times New Roman"/>
                <w:color w:val="000000"/>
                <w:sz w:val="22"/>
              </w:rPr>
            </w:pPr>
            <w:r w:rsidRPr="00465821">
              <w:rPr>
                <w:rFonts w:eastAsia="Times New Roman"/>
                <w:color w:val="000000"/>
                <w:sz w:val="22"/>
              </w:rPr>
              <w:t>Project Work day</w:t>
            </w:r>
          </w:p>
        </w:tc>
        <w:tc>
          <w:tcPr>
            <w:tcW w:w="4230" w:type="dxa"/>
            <w:tcBorders>
              <w:top w:val="single" w:sz="4" w:space="0" w:color="DA9694"/>
              <w:left w:val="nil"/>
              <w:bottom w:val="nil"/>
              <w:right w:val="nil"/>
            </w:tcBorders>
            <w:shd w:val="clear" w:color="auto" w:fill="auto"/>
            <w:vAlign w:val="bottom"/>
            <w:hideMark/>
          </w:tcPr>
          <w:p w14:paraId="79501AE0" w14:textId="77777777" w:rsidR="00465821" w:rsidRPr="00465821" w:rsidRDefault="00465821" w:rsidP="00465821">
            <w:pPr>
              <w:rPr>
                <w:rFonts w:eastAsia="Times New Roman"/>
                <w:color w:val="000000"/>
                <w:sz w:val="22"/>
              </w:rPr>
            </w:pPr>
            <w:r w:rsidRPr="00465821">
              <w:rPr>
                <w:rFonts w:eastAsia="Times New Roman"/>
                <w:color w:val="000000"/>
                <w:sz w:val="22"/>
              </w:rPr>
              <w:t xml:space="preserve">Work on final projects </w:t>
            </w:r>
          </w:p>
        </w:tc>
        <w:tc>
          <w:tcPr>
            <w:tcW w:w="1568" w:type="dxa"/>
            <w:tcBorders>
              <w:top w:val="single" w:sz="4" w:space="0" w:color="DA9694"/>
              <w:left w:val="nil"/>
              <w:bottom w:val="nil"/>
              <w:right w:val="nil"/>
            </w:tcBorders>
            <w:shd w:val="clear" w:color="auto" w:fill="auto"/>
            <w:vAlign w:val="bottom"/>
            <w:hideMark/>
          </w:tcPr>
          <w:p w14:paraId="11240BF9"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c>
          <w:tcPr>
            <w:tcW w:w="990" w:type="dxa"/>
            <w:tcBorders>
              <w:top w:val="single" w:sz="4" w:space="0" w:color="DA9694"/>
              <w:left w:val="nil"/>
              <w:bottom w:val="nil"/>
              <w:right w:val="single" w:sz="4" w:space="0" w:color="DA9694"/>
            </w:tcBorders>
            <w:shd w:val="clear" w:color="auto" w:fill="auto"/>
            <w:noWrap/>
            <w:vAlign w:val="bottom"/>
            <w:hideMark/>
          </w:tcPr>
          <w:p w14:paraId="2EEC0807"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r w:rsidR="00465821" w:rsidRPr="00465821" w14:paraId="01B64EFD" w14:textId="77777777" w:rsidTr="00465821">
        <w:trPr>
          <w:trHeight w:val="600"/>
        </w:trPr>
        <w:tc>
          <w:tcPr>
            <w:tcW w:w="895" w:type="dxa"/>
            <w:tcBorders>
              <w:top w:val="single" w:sz="4" w:space="0" w:color="DA9694"/>
              <w:left w:val="single" w:sz="4" w:space="0" w:color="DA9694"/>
              <w:bottom w:val="nil"/>
              <w:right w:val="nil"/>
            </w:tcBorders>
            <w:shd w:val="clear" w:color="F2DCDB" w:fill="F2DCDB"/>
            <w:noWrap/>
            <w:vAlign w:val="bottom"/>
            <w:hideMark/>
          </w:tcPr>
          <w:p w14:paraId="11526E18" w14:textId="77777777" w:rsidR="00465821" w:rsidRPr="00465821" w:rsidRDefault="00465821" w:rsidP="00465821">
            <w:pPr>
              <w:jc w:val="right"/>
              <w:rPr>
                <w:rFonts w:eastAsia="Times New Roman"/>
                <w:color w:val="000000"/>
                <w:sz w:val="22"/>
              </w:rPr>
            </w:pPr>
            <w:r w:rsidRPr="00465821">
              <w:rPr>
                <w:rFonts w:eastAsia="Times New Roman"/>
                <w:color w:val="000000"/>
                <w:sz w:val="22"/>
              </w:rPr>
              <w:t>2-May</w:t>
            </w:r>
          </w:p>
        </w:tc>
        <w:tc>
          <w:tcPr>
            <w:tcW w:w="637" w:type="dxa"/>
            <w:tcBorders>
              <w:top w:val="single" w:sz="4" w:space="0" w:color="DA9694"/>
              <w:left w:val="nil"/>
              <w:bottom w:val="nil"/>
              <w:right w:val="nil"/>
            </w:tcBorders>
            <w:shd w:val="clear" w:color="F2DCDB" w:fill="F2DCDB"/>
            <w:noWrap/>
            <w:vAlign w:val="bottom"/>
            <w:hideMark/>
          </w:tcPr>
          <w:p w14:paraId="2256500F" w14:textId="77777777" w:rsidR="00465821" w:rsidRPr="00465821" w:rsidRDefault="00465821" w:rsidP="00465821">
            <w:pPr>
              <w:rPr>
                <w:rFonts w:eastAsia="Times New Roman"/>
                <w:color w:val="000000"/>
                <w:sz w:val="22"/>
              </w:rPr>
            </w:pPr>
            <w:r w:rsidRPr="00465821">
              <w:rPr>
                <w:rFonts w:eastAsia="Times New Roman"/>
                <w:color w:val="000000"/>
                <w:sz w:val="22"/>
              </w:rPr>
              <w:t>Mon</w:t>
            </w:r>
          </w:p>
        </w:tc>
        <w:tc>
          <w:tcPr>
            <w:tcW w:w="1755" w:type="dxa"/>
            <w:vMerge w:val="restart"/>
            <w:tcBorders>
              <w:top w:val="single" w:sz="8" w:space="0" w:color="auto"/>
              <w:left w:val="single" w:sz="8" w:space="0" w:color="auto"/>
              <w:bottom w:val="single" w:sz="8" w:space="0" w:color="000000"/>
              <w:right w:val="nil"/>
            </w:tcBorders>
            <w:shd w:val="clear" w:color="F2DCDB" w:fill="F2DCDB"/>
            <w:vAlign w:val="center"/>
            <w:hideMark/>
          </w:tcPr>
          <w:p w14:paraId="644A11E9" w14:textId="77777777" w:rsidR="00465821" w:rsidRPr="00465821" w:rsidRDefault="00465821" w:rsidP="00465821">
            <w:pPr>
              <w:jc w:val="center"/>
              <w:rPr>
                <w:rFonts w:eastAsia="Times New Roman"/>
                <w:color w:val="000000"/>
                <w:sz w:val="22"/>
              </w:rPr>
            </w:pPr>
            <w:r w:rsidRPr="00465821">
              <w:rPr>
                <w:rFonts w:eastAsia="Times New Roman"/>
                <w:color w:val="000000"/>
                <w:sz w:val="22"/>
              </w:rPr>
              <w:t>Project Presentations</w:t>
            </w:r>
          </w:p>
        </w:tc>
        <w:tc>
          <w:tcPr>
            <w:tcW w:w="4230" w:type="dxa"/>
            <w:vMerge w:val="restart"/>
            <w:tcBorders>
              <w:top w:val="single" w:sz="8" w:space="0" w:color="auto"/>
              <w:left w:val="nil"/>
              <w:bottom w:val="single" w:sz="8" w:space="0" w:color="000000"/>
              <w:right w:val="single" w:sz="8" w:space="0" w:color="auto"/>
            </w:tcBorders>
            <w:shd w:val="clear" w:color="auto" w:fill="auto"/>
            <w:vAlign w:val="center"/>
            <w:hideMark/>
          </w:tcPr>
          <w:p w14:paraId="089DF5E8" w14:textId="77777777" w:rsidR="00465821" w:rsidRPr="00465821" w:rsidRDefault="00465821" w:rsidP="00465821">
            <w:pPr>
              <w:jc w:val="center"/>
              <w:rPr>
                <w:rFonts w:eastAsia="Times New Roman"/>
                <w:color w:val="000000"/>
                <w:sz w:val="22"/>
              </w:rPr>
            </w:pPr>
            <w:r w:rsidRPr="00465821">
              <w:rPr>
                <w:rFonts w:eastAsia="Times New Roman"/>
                <w:color w:val="000000"/>
                <w:sz w:val="22"/>
              </w:rPr>
              <w:t>Design effective spreadsheets, databases, documents and presentations; Learn from students’ presentations; critique other students’ projects; Improve presentation skills</w:t>
            </w:r>
          </w:p>
        </w:tc>
        <w:tc>
          <w:tcPr>
            <w:tcW w:w="1568" w:type="dxa"/>
            <w:tcBorders>
              <w:top w:val="single" w:sz="4" w:space="0" w:color="DA9694"/>
              <w:left w:val="nil"/>
              <w:bottom w:val="nil"/>
              <w:right w:val="nil"/>
            </w:tcBorders>
            <w:shd w:val="clear" w:color="F2DCDB" w:fill="F2DCDB"/>
            <w:vAlign w:val="bottom"/>
            <w:hideMark/>
          </w:tcPr>
          <w:p w14:paraId="2EEF8C17" w14:textId="77777777" w:rsidR="00465821" w:rsidRPr="00465821" w:rsidRDefault="00465821" w:rsidP="00465821">
            <w:pPr>
              <w:rPr>
                <w:rFonts w:eastAsia="Times New Roman"/>
                <w:color w:val="000000"/>
                <w:sz w:val="22"/>
              </w:rPr>
            </w:pPr>
            <w:r w:rsidRPr="00465821">
              <w:rPr>
                <w:rFonts w:eastAsia="Times New Roman"/>
                <w:color w:val="000000"/>
                <w:sz w:val="22"/>
              </w:rPr>
              <w:t>Final project Due;</w:t>
            </w:r>
            <w:r w:rsidRPr="00465821">
              <w:rPr>
                <w:rFonts w:eastAsia="Times New Roman"/>
                <w:b/>
                <w:bCs/>
                <w:color w:val="000000"/>
                <w:sz w:val="22"/>
              </w:rPr>
              <w:t xml:space="preserve"> </w:t>
            </w:r>
          </w:p>
        </w:tc>
        <w:tc>
          <w:tcPr>
            <w:tcW w:w="990" w:type="dxa"/>
            <w:tcBorders>
              <w:top w:val="single" w:sz="4" w:space="0" w:color="DA9694"/>
              <w:left w:val="nil"/>
              <w:bottom w:val="nil"/>
              <w:right w:val="single" w:sz="4" w:space="0" w:color="DA9694"/>
            </w:tcBorders>
            <w:shd w:val="clear" w:color="F2DCDB" w:fill="F2DCDB"/>
            <w:noWrap/>
            <w:vAlign w:val="bottom"/>
            <w:hideMark/>
          </w:tcPr>
          <w:p w14:paraId="36DE1AC9" w14:textId="77777777" w:rsidR="00465821" w:rsidRPr="00465821" w:rsidRDefault="00465821" w:rsidP="00465821">
            <w:pPr>
              <w:rPr>
                <w:rFonts w:eastAsia="Times New Roman"/>
                <w:color w:val="000000"/>
                <w:sz w:val="22"/>
              </w:rPr>
            </w:pPr>
            <w:r w:rsidRPr="00465821">
              <w:rPr>
                <w:rFonts w:eastAsia="Times New Roman"/>
                <w:color w:val="000000"/>
                <w:sz w:val="22"/>
              </w:rPr>
              <w:t>Quiz 12</w:t>
            </w:r>
          </w:p>
        </w:tc>
      </w:tr>
      <w:tr w:rsidR="00465821" w:rsidRPr="00465821" w14:paraId="2F88A846" w14:textId="77777777" w:rsidTr="00465821">
        <w:trPr>
          <w:trHeight w:val="300"/>
        </w:trPr>
        <w:tc>
          <w:tcPr>
            <w:tcW w:w="895" w:type="dxa"/>
            <w:tcBorders>
              <w:top w:val="single" w:sz="4" w:space="0" w:color="DA9694"/>
              <w:left w:val="single" w:sz="4" w:space="0" w:color="DA9694"/>
              <w:bottom w:val="nil"/>
              <w:right w:val="nil"/>
            </w:tcBorders>
            <w:shd w:val="clear" w:color="auto" w:fill="auto"/>
            <w:noWrap/>
            <w:vAlign w:val="bottom"/>
            <w:hideMark/>
          </w:tcPr>
          <w:p w14:paraId="4A00FBB4" w14:textId="77777777" w:rsidR="00465821" w:rsidRPr="00465821" w:rsidRDefault="00465821" w:rsidP="00465821">
            <w:pPr>
              <w:jc w:val="right"/>
              <w:rPr>
                <w:rFonts w:eastAsia="Times New Roman"/>
                <w:color w:val="000000"/>
                <w:sz w:val="22"/>
              </w:rPr>
            </w:pPr>
            <w:r w:rsidRPr="00465821">
              <w:rPr>
                <w:rFonts w:eastAsia="Times New Roman"/>
                <w:color w:val="000000"/>
                <w:sz w:val="22"/>
              </w:rPr>
              <w:t>4-May</w:t>
            </w:r>
          </w:p>
        </w:tc>
        <w:tc>
          <w:tcPr>
            <w:tcW w:w="637" w:type="dxa"/>
            <w:tcBorders>
              <w:top w:val="single" w:sz="4" w:space="0" w:color="DA9694"/>
              <w:left w:val="nil"/>
              <w:bottom w:val="nil"/>
              <w:right w:val="nil"/>
            </w:tcBorders>
            <w:shd w:val="clear" w:color="auto" w:fill="auto"/>
            <w:noWrap/>
            <w:vAlign w:val="bottom"/>
            <w:hideMark/>
          </w:tcPr>
          <w:p w14:paraId="22C50049" w14:textId="77777777" w:rsidR="00465821" w:rsidRPr="00465821" w:rsidRDefault="00465821" w:rsidP="00465821">
            <w:pPr>
              <w:rPr>
                <w:rFonts w:eastAsia="Times New Roman"/>
                <w:color w:val="000000"/>
                <w:sz w:val="22"/>
              </w:rPr>
            </w:pPr>
            <w:r w:rsidRPr="00465821">
              <w:rPr>
                <w:rFonts w:eastAsia="Times New Roman"/>
                <w:color w:val="000000"/>
                <w:sz w:val="22"/>
              </w:rPr>
              <w:t>Wed</w:t>
            </w:r>
          </w:p>
        </w:tc>
        <w:tc>
          <w:tcPr>
            <w:tcW w:w="1755" w:type="dxa"/>
            <w:vMerge/>
            <w:tcBorders>
              <w:top w:val="single" w:sz="8" w:space="0" w:color="auto"/>
              <w:left w:val="single" w:sz="8" w:space="0" w:color="auto"/>
              <w:bottom w:val="single" w:sz="8" w:space="0" w:color="000000"/>
              <w:right w:val="nil"/>
            </w:tcBorders>
            <w:vAlign w:val="center"/>
            <w:hideMark/>
          </w:tcPr>
          <w:p w14:paraId="7AA8BD78" w14:textId="77777777" w:rsidR="00465821" w:rsidRPr="00465821" w:rsidRDefault="00465821" w:rsidP="00465821">
            <w:pPr>
              <w:rPr>
                <w:rFonts w:eastAsia="Times New Roman"/>
                <w:color w:val="000000"/>
                <w:sz w:val="22"/>
              </w:rPr>
            </w:pPr>
          </w:p>
        </w:tc>
        <w:tc>
          <w:tcPr>
            <w:tcW w:w="4230" w:type="dxa"/>
            <w:vMerge/>
            <w:tcBorders>
              <w:top w:val="single" w:sz="8" w:space="0" w:color="auto"/>
              <w:left w:val="nil"/>
              <w:bottom w:val="single" w:sz="8" w:space="0" w:color="000000"/>
              <w:right w:val="single" w:sz="8" w:space="0" w:color="auto"/>
            </w:tcBorders>
            <w:vAlign w:val="center"/>
            <w:hideMark/>
          </w:tcPr>
          <w:p w14:paraId="36799357" w14:textId="77777777" w:rsidR="00465821" w:rsidRPr="00465821" w:rsidRDefault="00465821" w:rsidP="00465821">
            <w:pPr>
              <w:rPr>
                <w:rFonts w:eastAsia="Times New Roman"/>
                <w:color w:val="000000"/>
                <w:sz w:val="22"/>
              </w:rPr>
            </w:pPr>
          </w:p>
        </w:tc>
        <w:tc>
          <w:tcPr>
            <w:tcW w:w="1568" w:type="dxa"/>
            <w:tcBorders>
              <w:top w:val="single" w:sz="4" w:space="0" w:color="DA9694"/>
              <w:left w:val="nil"/>
              <w:bottom w:val="nil"/>
              <w:right w:val="nil"/>
            </w:tcBorders>
            <w:shd w:val="clear" w:color="auto" w:fill="auto"/>
            <w:vAlign w:val="bottom"/>
            <w:hideMark/>
          </w:tcPr>
          <w:p w14:paraId="71163610"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c>
          <w:tcPr>
            <w:tcW w:w="990" w:type="dxa"/>
            <w:tcBorders>
              <w:top w:val="single" w:sz="4" w:space="0" w:color="DA9694"/>
              <w:left w:val="nil"/>
              <w:bottom w:val="nil"/>
              <w:right w:val="single" w:sz="4" w:space="0" w:color="DA9694"/>
            </w:tcBorders>
            <w:shd w:val="clear" w:color="auto" w:fill="auto"/>
            <w:noWrap/>
            <w:vAlign w:val="bottom"/>
            <w:hideMark/>
          </w:tcPr>
          <w:p w14:paraId="7C24EC42"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r w:rsidR="00465821" w:rsidRPr="00465821" w14:paraId="094AC36C" w14:textId="77777777" w:rsidTr="00465821">
        <w:trPr>
          <w:trHeight w:val="240"/>
        </w:trPr>
        <w:tc>
          <w:tcPr>
            <w:tcW w:w="895" w:type="dxa"/>
            <w:tcBorders>
              <w:top w:val="single" w:sz="4" w:space="0" w:color="DA9694"/>
              <w:left w:val="single" w:sz="4" w:space="0" w:color="DA9694"/>
              <w:bottom w:val="nil"/>
              <w:right w:val="nil"/>
            </w:tcBorders>
            <w:shd w:val="clear" w:color="F2DCDB" w:fill="F2DCDB"/>
            <w:noWrap/>
            <w:vAlign w:val="bottom"/>
            <w:hideMark/>
          </w:tcPr>
          <w:p w14:paraId="28AC487E" w14:textId="77777777" w:rsidR="00465821" w:rsidRPr="00465821" w:rsidRDefault="00465821" w:rsidP="00465821">
            <w:pPr>
              <w:jc w:val="right"/>
              <w:rPr>
                <w:rFonts w:eastAsia="Times New Roman"/>
                <w:color w:val="000000"/>
                <w:sz w:val="22"/>
              </w:rPr>
            </w:pPr>
            <w:r w:rsidRPr="00465821">
              <w:rPr>
                <w:rFonts w:eastAsia="Times New Roman"/>
                <w:color w:val="000000"/>
                <w:sz w:val="22"/>
              </w:rPr>
              <w:t>6-May</w:t>
            </w:r>
          </w:p>
        </w:tc>
        <w:tc>
          <w:tcPr>
            <w:tcW w:w="637" w:type="dxa"/>
            <w:tcBorders>
              <w:top w:val="single" w:sz="4" w:space="0" w:color="DA9694"/>
              <w:left w:val="nil"/>
              <w:bottom w:val="nil"/>
              <w:right w:val="nil"/>
            </w:tcBorders>
            <w:shd w:val="clear" w:color="F2DCDB" w:fill="F2DCDB"/>
            <w:noWrap/>
            <w:vAlign w:val="bottom"/>
            <w:hideMark/>
          </w:tcPr>
          <w:p w14:paraId="7465D30D" w14:textId="77777777" w:rsidR="00465821" w:rsidRPr="00465821" w:rsidRDefault="00465821" w:rsidP="00465821">
            <w:pPr>
              <w:rPr>
                <w:rFonts w:eastAsia="Times New Roman"/>
                <w:color w:val="000000"/>
                <w:sz w:val="22"/>
              </w:rPr>
            </w:pPr>
            <w:r w:rsidRPr="00465821">
              <w:rPr>
                <w:rFonts w:eastAsia="Times New Roman"/>
                <w:color w:val="000000"/>
                <w:sz w:val="22"/>
              </w:rPr>
              <w:t>Fri</w:t>
            </w:r>
          </w:p>
        </w:tc>
        <w:tc>
          <w:tcPr>
            <w:tcW w:w="1755" w:type="dxa"/>
            <w:vMerge/>
            <w:tcBorders>
              <w:top w:val="single" w:sz="8" w:space="0" w:color="auto"/>
              <w:left w:val="single" w:sz="8" w:space="0" w:color="auto"/>
              <w:bottom w:val="single" w:sz="8" w:space="0" w:color="000000"/>
              <w:right w:val="nil"/>
            </w:tcBorders>
            <w:vAlign w:val="center"/>
            <w:hideMark/>
          </w:tcPr>
          <w:p w14:paraId="015E8C4B" w14:textId="77777777" w:rsidR="00465821" w:rsidRPr="00465821" w:rsidRDefault="00465821" w:rsidP="00465821">
            <w:pPr>
              <w:rPr>
                <w:rFonts w:eastAsia="Times New Roman"/>
                <w:color w:val="000000"/>
                <w:sz w:val="22"/>
              </w:rPr>
            </w:pPr>
          </w:p>
        </w:tc>
        <w:tc>
          <w:tcPr>
            <w:tcW w:w="4230" w:type="dxa"/>
            <w:vMerge/>
            <w:tcBorders>
              <w:top w:val="single" w:sz="8" w:space="0" w:color="auto"/>
              <w:left w:val="nil"/>
              <w:bottom w:val="single" w:sz="8" w:space="0" w:color="000000"/>
              <w:right w:val="single" w:sz="8" w:space="0" w:color="auto"/>
            </w:tcBorders>
            <w:vAlign w:val="center"/>
            <w:hideMark/>
          </w:tcPr>
          <w:p w14:paraId="2338C262" w14:textId="77777777" w:rsidR="00465821" w:rsidRPr="00465821" w:rsidRDefault="00465821" w:rsidP="00465821">
            <w:pPr>
              <w:rPr>
                <w:rFonts w:eastAsia="Times New Roman"/>
                <w:color w:val="000000"/>
                <w:sz w:val="22"/>
              </w:rPr>
            </w:pPr>
          </w:p>
        </w:tc>
        <w:tc>
          <w:tcPr>
            <w:tcW w:w="1568" w:type="dxa"/>
            <w:tcBorders>
              <w:top w:val="single" w:sz="4" w:space="0" w:color="DA9694"/>
              <w:left w:val="nil"/>
              <w:bottom w:val="nil"/>
              <w:right w:val="nil"/>
            </w:tcBorders>
            <w:shd w:val="clear" w:color="F2DCDB" w:fill="F2DCDB"/>
            <w:vAlign w:val="bottom"/>
            <w:hideMark/>
          </w:tcPr>
          <w:p w14:paraId="5385F8BA"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c>
          <w:tcPr>
            <w:tcW w:w="990" w:type="dxa"/>
            <w:tcBorders>
              <w:top w:val="single" w:sz="4" w:space="0" w:color="DA9694"/>
              <w:left w:val="nil"/>
              <w:bottom w:val="nil"/>
              <w:right w:val="single" w:sz="4" w:space="0" w:color="DA9694"/>
            </w:tcBorders>
            <w:shd w:val="clear" w:color="F2DCDB" w:fill="F2DCDB"/>
            <w:noWrap/>
            <w:vAlign w:val="bottom"/>
            <w:hideMark/>
          </w:tcPr>
          <w:p w14:paraId="55A3D5B7"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r w:rsidR="00465821" w:rsidRPr="00465821" w14:paraId="42355714" w14:textId="77777777" w:rsidTr="00465821">
        <w:trPr>
          <w:trHeight w:val="600"/>
        </w:trPr>
        <w:tc>
          <w:tcPr>
            <w:tcW w:w="895" w:type="dxa"/>
            <w:tcBorders>
              <w:top w:val="single" w:sz="4" w:space="0" w:color="DA9694"/>
              <w:left w:val="single" w:sz="4" w:space="0" w:color="DA9694"/>
              <w:bottom w:val="single" w:sz="4" w:space="0" w:color="DA9694"/>
              <w:right w:val="nil"/>
            </w:tcBorders>
            <w:shd w:val="clear" w:color="auto" w:fill="auto"/>
            <w:noWrap/>
            <w:vAlign w:val="bottom"/>
            <w:hideMark/>
          </w:tcPr>
          <w:p w14:paraId="1437B5F7" w14:textId="77777777" w:rsidR="00465821" w:rsidRPr="00465821" w:rsidRDefault="00465821" w:rsidP="00465821">
            <w:pPr>
              <w:jc w:val="right"/>
              <w:rPr>
                <w:rFonts w:eastAsia="Times New Roman"/>
                <w:color w:val="000000"/>
                <w:sz w:val="22"/>
              </w:rPr>
            </w:pPr>
            <w:r w:rsidRPr="00465821">
              <w:rPr>
                <w:rFonts w:eastAsia="Times New Roman"/>
                <w:color w:val="000000"/>
                <w:sz w:val="22"/>
              </w:rPr>
              <w:t>11-May</w:t>
            </w:r>
          </w:p>
        </w:tc>
        <w:tc>
          <w:tcPr>
            <w:tcW w:w="637" w:type="dxa"/>
            <w:tcBorders>
              <w:top w:val="single" w:sz="4" w:space="0" w:color="DA9694"/>
              <w:left w:val="nil"/>
              <w:bottom w:val="single" w:sz="4" w:space="0" w:color="DA9694"/>
              <w:right w:val="nil"/>
            </w:tcBorders>
            <w:shd w:val="clear" w:color="auto" w:fill="auto"/>
            <w:noWrap/>
            <w:vAlign w:val="bottom"/>
            <w:hideMark/>
          </w:tcPr>
          <w:p w14:paraId="384C9342" w14:textId="77777777" w:rsidR="00465821" w:rsidRPr="00465821" w:rsidRDefault="00465821" w:rsidP="00465821">
            <w:pPr>
              <w:rPr>
                <w:rFonts w:eastAsia="Times New Roman"/>
                <w:color w:val="000000"/>
                <w:sz w:val="22"/>
              </w:rPr>
            </w:pPr>
            <w:r w:rsidRPr="00465821">
              <w:rPr>
                <w:rFonts w:eastAsia="Times New Roman"/>
                <w:color w:val="000000"/>
                <w:sz w:val="22"/>
              </w:rPr>
              <w:t>Wed</w:t>
            </w:r>
          </w:p>
        </w:tc>
        <w:tc>
          <w:tcPr>
            <w:tcW w:w="1755" w:type="dxa"/>
            <w:tcBorders>
              <w:top w:val="nil"/>
              <w:left w:val="nil"/>
              <w:bottom w:val="single" w:sz="4" w:space="0" w:color="DA9694"/>
              <w:right w:val="nil"/>
            </w:tcBorders>
            <w:shd w:val="clear" w:color="auto" w:fill="auto"/>
            <w:vAlign w:val="bottom"/>
            <w:hideMark/>
          </w:tcPr>
          <w:p w14:paraId="6CBA0C3D" w14:textId="77777777" w:rsidR="00465821" w:rsidRPr="00465821" w:rsidRDefault="00465821" w:rsidP="00465821">
            <w:pPr>
              <w:rPr>
                <w:rFonts w:eastAsia="Times New Roman"/>
                <w:color w:val="000000"/>
                <w:sz w:val="22"/>
              </w:rPr>
            </w:pPr>
            <w:r w:rsidRPr="00465821">
              <w:rPr>
                <w:rFonts w:eastAsia="Times New Roman"/>
                <w:color w:val="000000"/>
                <w:sz w:val="22"/>
              </w:rPr>
              <w:t>8:30-11:30 a.m.</w:t>
            </w:r>
          </w:p>
        </w:tc>
        <w:tc>
          <w:tcPr>
            <w:tcW w:w="4230" w:type="dxa"/>
            <w:tcBorders>
              <w:top w:val="nil"/>
              <w:left w:val="nil"/>
              <w:bottom w:val="single" w:sz="4" w:space="0" w:color="DA9694"/>
              <w:right w:val="nil"/>
            </w:tcBorders>
            <w:shd w:val="clear" w:color="auto" w:fill="auto"/>
            <w:vAlign w:val="bottom"/>
            <w:hideMark/>
          </w:tcPr>
          <w:p w14:paraId="38746204" w14:textId="77777777" w:rsidR="00465821" w:rsidRPr="00465821" w:rsidRDefault="00465821" w:rsidP="00465821">
            <w:pPr>
              <w:rPr>
                <w:rFonts w:eastAsia="Times New Roman"/>
                <w:color w:val="000000"/>
                <w:sz w:val="22"/>
              </w:rPr>
            </w:pPr>
            <w:r w:rsidRPr="00465821">
              <w:rPr>
                <w:rFonts w:eastAsia="Times New Roman"/>
                <w:b/>
                <w:bCs/>
                <w:color w:val="000000"/>
                <w:sz w:val="22"/>
              </w:rPr>
              <w:t>Comprehensive Final Exam</w:t>
            </w:r>
            <w:r w:rsidRPr="00465821">
              <w:rPr>
                <w:rFonts w:eastAsia="Times New Roman"/>
                <w:color w:val="000000"/>
                <w:sz w:val="22"/>
              </w:rPr>
              <w:t xml:space="preserve"> </w:t>
            </w:r>
          </w:p>
        </w:tc>
        <w:tc>
          <w:tcPr>
            <w:tcW w:w="1568" w:type="dxa"/>
            <w:tcBorders>
              <w:top w:val="single" w:sz="4" w:space="0" w:color="DA9694"/>
              <w:left w:val="nil"/>
              <w:bottom w:val="single" w:sz="4" w:space="0" w:color="DA9694"/>
              <w:right w:val="nil"/>
            </w:tcBorders>
            <w:shd w:val="clear" w:color="auto" w:fill="auto"/>
            <w:vAlign w:val="bottom"/>
            <w:hideMark/>
          </w:tcPr>
          <w:p w14:paraId="63E115FB"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c>
          <w:tcPr>
            <w:tcW w:w="990" w:type="dxa"/>
            <w:tcBorders>
              <w:top w:val="single" w:sz="4" w:space="0" w:color="DA9694"/>
              <w:left w:val="nil"/>
              <w:bottom w:val="single" w:sz="4" w:space="0" w:color="DA9694"/>
              <w:right w:val="single" w:sz="4" w:space="0" w:color="DA9694"/>
            </w:tcBorders>
            <w:shd w:val="clear" w:color="auto" w:fill="auto"/>
            <w:noWrap/>
            <w:vAlign w:val="bottom"/>
            <w:hideMark/>
          </w:tcPr>
          <w:p w14:paraId="4D1538EA" w14:textId="77777777" w:rsidR="00465821" w:rsidRPr="00465821" w:rsidRDefault="00465821" w:rsidP="00465821">
            <w:pPr>
              <w:rPr>
                <w:rFonts w:eastAsia="Times New Roman"/>
                <w:color w:val="000000"/>
                <w:sz w:val="22"/>
              </w:rPr>
            </w:pPr>
            <w:r w:rsidRPr="00465821">
              <w:rPr>
                <w:rFonts w:eastAsia="Times New Roman"/>
                <w:color w:val="000000"/>
                <w:sz w:val="22"/>
              </w:rPr>
              <w:t> </w:t>
            </w:r>
          </w:p>
        </w:tc>
      </w:tr>
    </w:tbl>
    <w:p w14:paraId="0AD74979" w14:textId="77777777" w:rsidR="005A5C43" w:rsidRDefault="005A5C43" w:rsidP="005A5C43"/>
    <w:sectPr w:rsidR="005A5C43" w:rsidSect="006900CB">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296B5" w14:textId="77777777" w:rsidR="00881740" w:rsidRDefault="00881740" w:rsidP="006900CB">
      <w:r>
        <w:separator/>
      </w:r>
    </w:p>
  </w:endnote>
  <w:endnote w:type="continuationSeparator" w:id="0">
    <w:p w14:paraId="2B7296B6" w14:textId="77777777" w:rsidR="00881740" w:rsidRDefault="00881740" w:rsidP="0069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296B3" w14:textId="77777777" w:rsidR="00881740" w:rsidRDefault="00881740" w:rsidP="006900CB">
      <w:r>
        <w:separator/>
      </w:r>
    </w:p>
  </w:footnote>
  <w:footnote w:type="continuationSeparator" w:id="0">
    <w:p w14:paraId="2B7296B4" w14:textId="77777777" w:rsidR="00881740" w:rsidRDefault="00881740" w:rsidP="00690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50E5"/>
    <w:multiLevelType w:val="hybridMultilevel"/>
    <w:tmpl w:val="33EAE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D398E"/>
    <w:multiLevelType w:val="hybridMultilevel"/>
    <w:tmpl w:val="AF2CC794"/>
    <w:lvl w:ilvl="0" w:tplc="215E58F0">
      <w:start w:val="1"/>
      <w:numFmt w:val="bullet"/>
      <w:pStyle w:val="ObejctiveList"/>
      <w:lvlText w:val=""/>
      <w:lvlJc w:val="left"/>
      <w:pPr>
        <w:ind w:left="360" w:hanging="360"/>
      </w:pPr>
      <w:rPr>
        <w:rFonts w:ascii="Symbol" w:hAnsi="Symbol" w:hint="default"/>
      </w:rPr>
    </w:lvl>
    <w:lvl w:ilvl="1" w:tplc="46AE01E4">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46ECE"/>
    <w:multiLevelType w:val="hybridMultilevel"/>
    <w:tmpl w:val="81285E2A"/>
    <w:lvl w:ilvl="0" w:tplc="F30C93D0">
      <w:start w:val="1"/>
      <w:numFmt w:val="bullet"/>
      <w:lvlText w:val=""/>
      <w:lvlJc w:val="left"/>
      <w:pPr>
        <w:ind w:left="1440" w:hanging="360"/>
      </w:pPr>
      <w:rPr>
        <w:rFonts w:ascii="Symbol" w:hAnsi="Symbol" w:hint="default"/>
      </w:rPr>
    </w:lvl>
    <w:lvl w:ilvl="1" w:tplc="E3C0DE92">
      <w:start w:val="1"/>
      <w:numFmt w:val="bullet"/>
      <w:pStyle w:val="ObjectiveLisbSub1"/>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3E5E66"/>
    <w:multiLevelType w:val="hybridMultilevel"/>
    <w:tmpl w:val="561CE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80B07"/>
    <w:multiLevelType w:val="hybridMultilevel"/>
    <w:tmpl w:val="9BD6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A7A74"/>
    <w:multiLevelType w:val="hybridMultilevel"/>
    <w:tmpl w:val="1F7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7494E"/>
    <w:multiLevelType w:val="hybridMultilevel"/>
    <w:tmpl w:val="D0E6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B4360"/>
    <w:multiLevelType w:val="hybridMultilevel"/>
    <w:tmpl w:val="FD542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B4"/>
    <w:rsid w:val="0003452F"/>
    <w:rsid w:val="000504B5"/>
    <w:rsid w:val="000508CD"/>
    <w:rsid w:val="0009008C"/>
    <w:rsid w:val="000B3D15"/>
    <w:rsid w:val="000F4387"/>
    <w:rsid w:val="00155FFE"/>
    <w:rsid w:val="00157A8B"/>
    <w:rsid w:val="00192758"/>
    <w:rsid w:val="001A0DFA"/>
    <w:rsid w:val="001F0632"/>
    <w:rsid w:val="002B56D8"/>
    <w:rsid w:val="002D0FB6"/>
    <w:rsid w:val="003228FB"/>
    <w:rsid w:val="003252D6"/>
    <w:rsid w:val="0034778D"/>
    <w:rsid w:val="00401546"/>
    <w:rsid w:val="00403378"/>
    <w:rsid w:val="004215C2"/>
    <w:rsid w:val="00425AC5"/>
    <w:rsid w:val="00462887"/>
    <w:rsid w:val="00465821"/>
    <w:rsid w:val="00494CA3"/>
    <w:rsid w:val="0049694A"/>
    <w:rsid w:val="004F7857"/>
    <w:rsid w:val="00552336"/>
    <w:rsid w:val="00555F6A"/>
    <w:rsid w:val="005A5C43"/>
    <w:rsid w:val="0061650E"/>
    <w:rsid w:val="006900CB"/>
    <w:rsid w:val="006C66DA"/>
    <w:rsid w:val="00720BB7"/>
    <w:rsid w:val="007319C7"/>
    <w:rsid w:val="0077222F"/>
    <w:rsid w:val="00784A16"/>
    <w:rsid w:val="00793612"/>
    <w:rsid w:val="007B7951"/>
    <w:rsid w:val="007D7E6E"/>
    <w:rsid w:val="007E62C0"/>
    <w:rsid w:val="0081047C"/>
    <w:rsid w:val="00816995"/>
    <w:rsid w:val="008365F0"/>
    <w:rsid w:val="00863D2E"/>
    <w:rsid w:val="00866CB4"/>
    <w:rsid w:val="00881740"/>
    <w:rsid w:val="008859C4"/>
    <w:rsid w:val="008C5CF1"/>
    <w:rsid w:val="008F0C78"/>
    <w:rsid w:val="008F4D32"/>
    <w:rsid w:val="008F6CFF"/>
    <w:rsid w:val="00902B14"/>
    <w:rsid w:val="00916348"/>
    <w:rsid w:val="009779E0"/>
    <w:rsid w:val="00991DA4"/>
    <w:rsid w:val="00992557"/>
    <w:rsid w:val="00997A86"/>
    <w:rsid w:val="00A008ED"/>
    <w:rsid w:val="00A04E76"/>
    <w:rsid w:val="00A43160"/>
    <w:rsid w:val="00A477D0"/>
    <w:rsid w:val="00A478FC"/>
    <w:rsid w:val="00A84BD8"/>
    <w:rsid w:val="00AF744D"/>
    <w:rsid w:val="00B448A7"/>
    <w:rsid w:val="00B50B4C"/>
    <w:rsid w:val="00B56823"/>
    <w:rsid w:val="00B72E28"/>
    <w:rsid w:val="00BA1CE1"/>
    <w:rsid w:val="00BA27FF"/>
    <w:rsid w:val="00BB096F"/>
    <w:rsid w:val="00BC789E"/>
    <w:rsid w:val="00BD37BB"/>
    <w:rsid w:val="00BF1935"/>
    <w:rsid w:val="00C31C34"/>
    <w:rsid w:val="00C43200"/>
    <w:rsid w:val="00C9318C"/>
    <w:rsid w:val="00CA451A"/>
    <w:rsid w:val="00CB091D"/>
    <w:rsid w:val="00D30C44"/>
    <w:rsid w:val="00D34AEE"/>
    <w:rsid w:val="00D53494"/>
    <w:rsid w:val="00D56123"/>
    <w:rsid w:val="00D73190"/>
    <w:rsid w:val="00DF19B0"/>
    <w:rsid w:val="00E027BD"/>
    <w:rsid w:val="00E07299"/>
    <w:rsid w:val="00E16C60"/>
    <w:rsid w:val="00E50472"/>
    <w:rsid w:val="00E6271D"/>
    <w:rsid w:val="00F109D0"/>
    <w:rsid w:val="00F15B53"/>
    <w:rsid w:val="00F621F7"/>
    <w:rsid w:val="00FE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95D5"/>
  <w15:docId w15:val="{48C9BF38-4C0D-4CCC-9627-691E5054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CB4"/>
    <w:rPr>
      <w:sz w:val="21"/>
      <w:szCs w:val="22"/>
    </w:rPr>
  </w:style>
  <w:style w:type="paragraph" w:styleId="Heading1">
    <w:name w:val="heading 1"/>
    <w:basedOn w:val="Normal"/>
    <w:next w:val="Normal"/>
    <w:link w:val="Heading1Char"/>
    <w:uiPriority w:val="9"/>
    <w:qFormat/>
    <w:rsid w:val="00462887"/>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qFormat/>
    <w:rsid w:val="00403378"/>
    <w:pPr>
      <w:keepNext w:val="0"/>
      <w:keepLines w:val="0"/>
      <w:pBdr>
        <w:top w:val="single" w:sz="4" w:space="1" w:color="auto" w:shadow="1"/>
        <w:left w:val="single" w:sz="4" w:space="4" w:color="auto" w:shadow="1"/>
        <w:bottom w:val="single" w:sz="4" w:space="1" w:color="auto" w:shadow="1"/>
        <w:right w:val="single" w:sz="4" w:space="4" w:color="auto" w:shadow="1"/>
      </w:pBdr>
      <w:shd w:val="clear" w:color="auto" w:fill="BC4542"/>
      <w:spacing w:before="120"/>
    </w:pPr>
    <w:rPr>
      <w:rFonts w:ascii="Calibri" w:hAnsi="Calibri"/>
      <w:b w:val="0"/>
      <w:color w:val="auto"/>
      <w:sz w:val="32"/>
      <w:szCs w:val="36"/>
    </w:rPr>
  </w:style>
  <w:style w:type="character" w:customStyle="1" w:styleId="Heading1Char">
    <w:name w:val="Heading 1 Char"/>
    <w:basedOn w:val="DefaultParagraphFont"/>
    <w:link w:val="Heading1"/>
    <w:uiPriority w:val="9"/>
    <w:rsid w:val="00462887"/>
    <w:rPr>
      <w:rFonts w:ascii="Cambria" w:eastAsia="Times New Roman" w:hAnsi="Cambria" w:cs="Times New Roman"/>
      <w:b/>
      <w:bCs/>
      <w:color w:val="365F91"/>
      <w:sz w:val="28"/>
      <w:szCs w:val="28"/>
    </w:rPr>
  </w:style>
  <w:style w:type="paragraph" w:customStyle="1" w:styleId="H2">
    <w:name w:val="H2"/>
    <w:basedOn w:val="Heading1"/>
    <w:qFormat/>
    <w:rsid w:val="0077222F"/>
    <w:pPr>
      <w:keepLines w:val="0"/>
      <w:shd w:val="clear" w:color="auto" w:fill="632423" w:themeFill="accent2" w:themeFillShade="80"/>
      <w:spacing w:before="120"/>
    </w:pPr>
    <w:rPr>
      <w:rFonts w:ascii="Calibri" w:hAnsi="Calibri"/>
      <w:bCs w:val="0"/>
      <w:color w:val="FFFFFF"/>
      <w:sz w:val="20"/>
      <w:szCs w:val="22"/>
    </w:rPr>
  </w:style>
  <w:style w:type="character" w:customStyle="1" w:styleId="profsyllabus1">
    <w:name w:val="profsyllabus1"/>
    <w:basedOn w:val="DefaultParagraphFont"/>
    <w:rsid w:val="00AF744D"/>
    <w:rPr>
      <w:rFonts w:ascii="Arial" w:hAnsi="Arial" w:cs="Arial" w:hint="default"/>
      <w:b/>
      <w:bCs/>
      <w:color w:val="330066"/>
      <w:sz w:val="27"/>
      <w:szCs w:val="27"/>
    </w:rPr>
  </w:style>
  <w:style w:type="paragraph" w:styleId="ListParagraph">
    <w:name w:val="List Paragraph"/>
    <w:basedOn w:val="Normal"/>
    <w:uiPriority w:val="34"/>
    <w:qFormat/>
    <w:rsid w:val="009779E0"/>
    <w:pPr>
      <w:spacing w:after="200" w:line="276" w:lineRule="auto"/>
      <w:ind w:left="720"/>
      <w:contextualSpacing/>
    </w:pPr>
    <w:rPr>
      <w:sz w:val="22"/>
    </w:rPr>
  </w:style>
  <w:style w:type="paragraph" w:customStyle="1" w:styleId="ObejctiveList">
    <w:name w:val="Obejctive List"/>
    <w:basedOn w:val="Normal"/>
    <w:qFormat/>
    <w:rsid w:val="00D56123"/>
    <w:pPr>
      <w:numPr>
        <w:numId w:val="2"/>
      </w:numPr>
      <w:spacing w:line="220" w:lineRule="exact"/>
      <w:ind w:left="432" w:hanging="216"/>
    </w:pPr>
  </w:style>
  <w:style w:type="paragraph" w:customStyle="1" w:styleId="ObjectiveLisbSub1">
    <w:name w:val="Objective Lisb Sub1"/>
    <w:basedOn w:val="ObejctiveList"/>
    <w:qFormat/>
    <w:rsid w:val="00D34AEE"/>
    <w:pPr>
      <w:numPr>
        <w:ilvl w:val="1"/>
        <w:numId w:val="5"/>
      </w:numPr>
      <w:tabs>
        <w:tab w:val="left" w:pos="720"/>
      </w:tabs>
      <w:ind w:left="720" w:hanging="180"/>
    </w:pPr>
  </w:style>
  <w:style w:type="paragraph" w:styleId="DocumentMap">
    <w:name w:val="Document Map"/>
    <w:basedOn w:val="Normal"/>
    <w:link w:val="DocumentMapChar"/>
    <w:uiPriority w:val="99"/>
    <w:semiHidden/>
    <w:unhideWhenUsed/>
    <w:rsid w:val="00784A16"/>
    <w:rPr>
      <w:rFonts w:ascii="Tahoma" w:hAnsi="Tahoma" w:cs="Tahoma"/>
      <w:sz w:val="16"/>
      <w:szCs w:val="16"/>
    </w:rPr>
  </w:style>
  <w:style w:type="character" w:customStyle="1" w:styleId="DocumentMapChar">
    <w:name w:val="Document Map Char"/>
    <w:basedOn w:val="DefaultParagraphFont"/>
    <w:link w:val="DocumentMap"/>
    <w:uiPriority w:val="99"/>
    <w:semiHidden/>
    <w:rsid w:val="00784A16"/>
    <w:rPr>
      <w:rFonts w:ascii="Tahoma" w:hAnsi="Tahoma" w:cs="Tahoma"/>
      <w:sz w:val="16"/>
      <w:szCs w:val="16"/>
    </w:rPr>
  </w:style>
  <w:style w:type="paragraph" w:styleId="Header">
    <w:name w:val="header"/>
    <w:basedOn w:val="Normal"/>
    <w:link w:val="HeaderChar"/>
    <w:uiPriority w:val="99"/>
    <w:semiHidden/>
    <w:unhideWhenUsed/>
    <w:rsid w:val="006900CB"/>
    <w:pPr>
      <w:tabs>
        <w:tab w:val="center" w:pos="4680"/>
        <w:tab w:val="right" w:pos="9360"/>
      </w:tabs>
    </w:pPr>
  </w:style>
  <w:style w:type="character" w:customStyle="1" w:styleId="HeaderChar">
    <w:name w:val="Header Char"/>
    <w:basedOn w:val="DefaultParagraphFont"/>
    <w:link w:val="Header"/>
    <w:uiPriority w:val="99"/>
    <w:semiHidden/>
    <w:rsid w:val="006900CB"/>
    <w:rPr>
      <w:sz w:val="21"/>
      <w:szCs w:val="22"/>
    </w:rPr>
  </w:style>
  <w:style w:type="paragraph" w:styleId="Footer">
    <w:name w:val="footer"/>
    <w:basedOn w:val="Normal"/>
    <w:link w:val="FooterChar"/>
    <w:uiPriority w:val="99"/>
    <w:unhideWhenUsed/>
    <w:rsid w:val="006900CB"/>
    <w:pPr>
      <w:tabs>
        <w:tab w:val="center" w:pos="4680"/>
        <w:tab w:val="right" w:pos="9360"/>
      </w:tabs>
    </w:pPr>
  </w:style>
  <w:style w:type="character" w:customStyle="1" w:styleId="FooterChar">
    <w:name w:val="Footer Char"/>
    <w:basedOn w:val="DefaultParagraphFont"/>
    <w:link w:val="Footer"/>
    <w:uiPriority w:val="99"/>
    <w:rsid w:val="006900CB"/>
    <w:rPr>
      <w:sz w:val="21"/>
      <w:szCs w:val="22"/>
    </w:rPr>
  </w:style>
  <w:style w:type="paragraph" w:styleId="BalloonText">
    <w:name w:val="Balloon Text"/>
    <w:basedOn w:val="Normal"/>
    <w:link w:val="BalloonTextChar"/>
    <w:uiPriority w:val="99"/>
    <w:semiHidden/>
    <w:unhideWhenUsed/>
    <w:rsid w:val="006900CB"/>
    <w:rPr>
      <w:rFonts w:ascii="Tahoma" w:hAnsi="Tahoma" w:cs="Tahoma"/>
      <w:sz w:val="16"/>
      <w:szCs w:val="16"/>
    </w:rPr>
  </w:style>
  <w:style w:type="character" w:customStyle="1" w:styleId="BalloonTextChar">
    <w:name w:val="Balloon Text Char"/>
    <w:basedOn w:val="DefaultParagraphFont"/>
    <w:link w:val="BalloonText"/>
    <w:uiPriority w:val="99"/>
    <w:semiHidden/>
    <w:rsid w:val="006900CB"/>
    <w:rPr>
      <w:rFonts w:ascii="Tahoma" w:hAnsi="Tahoma" w:cs="Tahoma"/>
      <w:sz w:val="16"/>
      <w:szCs w:val="16"/>
    </w:rPr>
  </w:style>
  <w:style w:type="paragraph" w:customStyle="1" w:styleId="Indented">
    <w:name w:val="Indented"/>
    <w:basedOn w:val="Normal"/>
    <w:qFormat/>
    <w:rsid w:val="008F0C78"/>
    <w:pPr>
      <w:ind w:firstLine="360"/>
    </w:pPr>
    <w:rPr>
      <w:color w:val="000000"/>
      <w:sz w:val="24"/>
      <w:szCs w:val="21"/>
    </w:rPr>
  </w:style>
  <w:style w:type="character" w:styleId="Hyperlink">
    <w:name w:val="Hyperlink"/>
    <w:basedOn w:val="DefaultParagraphFont"/>
    <w:uiPriority w:val="99"/>
    <w:unhideWhenUsed/>
    <w:rsid w:val="00D731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79490">
      <w:bodyDiv w:val="1"/>
      <w:marLeft w:val="0"/>
      <w:marRight w:val="0"/>
      <w:marTop w:val="0"/>
      <w:marBottom w:val="0"/>
      <w:divBdr>
        <w:top w:val="none" w:sz="0" w:space="0" w:color="auto"/>
        <w:left w:val="none" w:sz="0" w:space="0" w:color="auto"/>
        <w:bottom w:val="none" w:sz="0" w:space="0" w:color="auto"/>
        <w:right w:val="none" w:sz="0" w:space="0" w:color="auto"/>
      </w:divBdr>
    </w:div>
    <w:div w:id="493641196">
      <w:bodyDiv w:val="1"/>
      <w:marLeft w:val="0"/>
      <w:marRight w:val="0"/>
      <w:marTop w:val="0"/>
      <w:marBottom w:val="0"/>
      <w:divBdr>
        <w:top w:val="none" w:sz="0" w:space="0" w:color="auto"/>
        <w:left w:val="none" w:sz="0" w:space="0" w:color="auto"/>
        <w:bottom w:val="none" w:sz="0" w:space="0" w:color="auto"/>
        <w:right w:val="none" w:sz="0" w:space="0" w:color="auto"/>
      </w:divBdr>
    </w:div>
    <w:div w:id="577905157">
      <w:bodyDiv w:val="1"/>
      <w:marLeft w:val="0"/>
      <w:marRight w:val="0"/>
      <w:marTop w:val="0"/>
      <w:marBottom w:val="0"/>
      <w:divBdr>
        <w:top w:val="none" w:sz="0" w:space="0" w:color="auto"/>
        <w:left w:val="none" w:sz="0" w:space="0" w:color="auto"/>
        <w:bottom w:val="none" w:sz="0" w:space="0" w:color="auto"/>
        <w:right w:val="none" w:sz="0" w:space="0" w:color="auto"/>
      </w:divBdr>
    </w:div>
    <w:div w:id="678389502">
      <w:bodyDiv w:val="1"/>
      <w:marLeft w:val="0"/>
      <w:marRight w:val="0"/>
      <w:marTop w:val="0"/>
      <w:marBottom w:val="0"/>
      <w:divBdr>
        <w:top w:val="none" w:sz="0" w:space="0" w:color="auto"/>
        <w:left w:val="none" w:sz="0" w:space="0" w:color="auto"/>
        <w:bottom w:val="none" w:sz="0" w:space="0" w:color="auto"/>
        <w:right w:val="none" w:sz="0" w:space="0" w:color="auto"/>
      </w:divBdr>
    </w:div>
    <w:div w:id="817576288">
      <w:bodyDiv w:val="1"/>
      <w:marLeft w:val="0"/>
      <w:marRight w:val="0"/>
      <w:marTop w:val="0"/>
      <w:marBottom w:val="0"/>
      <w:divBdr>
        <w:top w:val="none" w:sz="0" w:space="0" w:color="auto"/>
        <w:left w:val="none" w:sz="0" w:space="0" w:color="auto"/>
        <w:bottom w:val="none" w:sz="0" w:space="0" w:color="auto"/>
        <w:right w:val="none" w:sz="0" w:space="0" w:color="auto"/>
      </w:divBdr>
    </w:div>
    <w:div w:id="938954557">
      <w:bodyDiv w:val="1"/>
      <w:marLeft w:val="0"/>
      <w:marRight w:val="0"/>
      <w:marTop w:val="0"/>
      <w:marBottom w:val="0"/>
      <w:divBdr>
        <w:top w:val="none" w:sz="0" w:space="0" w:color="auto"/>
        <w:left w:val="none" w:sz="0" w:space="0" w:color="auto"/>
        <w:bottom w:val="none" w:sz="0" w:space="0" w:color="auto"/>
        <w:right w:val="none" w:sz="0" w:space="0" w:color="auto"/>
      </w:divBdr>
    </w:div>
    <w:div w:id="1078942552">
      <w:bodyDiv w:val="1"/>
      <w:marLeft w:val="0"/>
      <w:marRight w:val="0"/>
      <w:marTop w:val="0"/>
      <w:marBottom w:val="0"/>
      <w:divBdr>
        <w:top w:val="none" w:sz="0" w:space="0" w:color="auto"/>
        <w:left w:val="none" w:sz="0" w:space="0" w:color="auto"/>
        <w:bottom w:val="none" w:sz="0" w:space="0" w:color="auto"/>
        <w:right w:val="none" w:sz="0" w:space="0" w:color="auto"/>
      </w:divBdr>
    </w:div>
    <w:div w:id="1271164203">
      <w:bodyDiv w:val="1"/>
      <w:marLeft w:val="0"/>
      <w:marRight w:val="0"/>
      <w:marTop w:val="0"/>
      <w:marBottom w:val="0"/>
      <w:divBdr>
        <w:top w:val="none" w:sz="0" w:space="0" w:color="auto"/>
        <w:left w:val="none" w:sz="0" w:space="0" w:color="auto"/>
        <w:bottom w:val="none" w:sz="0" w:space="0" w:color="auto"/>
        <w:right w:val="none" w:sz="0" w:space="0" w:color="auto"/>
      </w:divBdr>
    </w:div>
    <w:div w:id="1296523423">
      <w:bodyDiv w:val="1"/>
      <w:marLeft w:val="0"/>
      <w:marRight w:val="0"/>
      <w:marTop w:val="0"/>
      <w:marBottom w:val="0"/>
      <w:divBdr>
        <w:top w:val="none" w:sz="0" w:space="0" w:color="auto"/>
        <w:left w:val="none" w:sz="0" w:space="0" w:color="auto"/>
        <w:bottom w:val="none" w:sz="0" w:space="0" w:color="auto"/>
        <w:right w:val="none" w:sz="0" w:space="0" w:color="auto"/>
      </w:divBdr>
    </w:div>
    <w:div w:id="1311835005">
      <w:bodyDiv w:val="1"/>
      <w:marLeft w:val="0"/>
      <w:marRight w:val="0"/>
      <w:marTop w:val="0"/>
      <w:marBottom w:val="0"/>
      <w:divBdr>
        <w:top w:val="none" w:sz="0" w:space="0" w:color="auto"/>
        <w:left w:val="none" w:sz="0" w:space="0" w:color="auto"/>
        <w:bottom w:val="none" w:sz="0" w:space="0" w:color="auto"/>
        <w:right w:val="none" w:sz="0" w:space="0" w:color="auto"/>
      </w:divBdr>
    </w:div>
    <w:div w:id="1608269197">
      <w:bodyDiv w:val="1"/>
      <w:marLeft w:val="0"/>
      <w:marRight w:val="0"/>
      <w:marTop w:val="0"/>
      <w:marBottom w:val="0"/>
      <w:divBdr>
        <w:top w:val="none" w:sz="0" w:space="0" w:color="auto"/>
        <w:left w:val="none" w:sz="0" w:space="0" w:color="auto"/>
        <w:bottom w:val="none" w:sz="0" w:space="0" w:color="auto"/>
        <w:right w:val="none" w:sz="0" w:space="0" w:color="auto"/>
      </w:divBdr>
    </w:div>
    <w:div w:id="1763641412">
      <w:bodyDiv w:val="1"/>
      <w:marLeft w:val="0"/>
      <w:marRight w:val="0"/>
      <w:marTop w:val="0"/>
      <w:marBottom w:val="0"/>
      <w:divBdr>
        <w:top w:val="none" w:sz="0" w:space="0" w:color="auto"/>
        <w:left w:val="none" w:sz="0" w:space="0" w:color="auto"/>
        <w:bottom w:val="none" w:sz="0" w:space="0" w:color="auto"/>
        <w:right w:val="none" w:sz="0" w:space="0" w:color="auto"/>
      </w:divBdr>
    </w:div>
    <w:div w:id="190259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st@collegeofidah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2464</Words>
  <Characters>14051</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16483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Mast</dc:creator>
  <cp:lastModifiedBy>Kirsten Mast</cp:lastModifiedBy>
  <cp:revision>2</cp:revision>
  <cp:lastPrinted>2012-09-06T15:35:00Z</cp:lastPrinted>
  <dcterms:created xsi:type="dcterms:W3CDTF">2016-02-02T19:07:00Z</dcterms:created>
  <dcterms:modified xsi:type="dcterms:W3CDTF">2016-02-02T19:07:00Z</dcterms:modified>
</cp:coreProperties>
</file>